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9C" w:rsidRDefault="00B316E4" w:rsidP="00B316E4">
      <w:pPr>
        <w:spacing w:before="91"/>
        <w:ind w:left="3540"/>
      </w:pPr>
      <w:r>
        <w:t xml:space="preserve">      </w:t>
      </w:r>
      <w:r w:rsidR="00307A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97.5pt">
            <v:imagedata r:id="rId8" o:title=""/>
          </v:shape>
        </w:pict>
      </w:r>
    </w:p>
    <w:p w:rsidR="0042429C" w:rsidRDefault="0042429C">
      <w:pPr>
        <w:spacing w:before="12" w:line="240" w:lineRule="exact"/>
        <w:rPr>
          <w:sz w:val="24"/>
          <w:szCs w:val="24"/>
        </w:rPr>
      </w:pPr>
    </w:p>
    <w:p w:rsidR="00B316E4" w:rsidRPr="00B316E4" w:rsidRDefault="00B316E4" w:rsidP="00B316E4">
      <w:pPr>
        <w:pStyle w:val="Titolo1"/>
        <w:keepNext w:val="0"/>
        <w:widowControl w:val="0"/>
        <w:numPr>
          <w:ilvl w:val="0"/>
          <w:numId w:val="2"/>
        </w:numPr>
        <w:tabs>
          <w:tab w:val="left" w:pos="432"/>
        </w:tabs>
        <w:suppressAutoHyphens/>
        <w:spacing w:before="0" w:after="0"/>
        <w:ind w:right="-82"/>
        <w:jc w:val="center"/>
        <w:rPr>
          <w:rFonts w:asciiTheme="minorHAnsi" w:hAnsiTheme="minorHAnsi" w:cs="Arial"/>
          <w:sz w:val="24"/>
          <w:szCs w:val="24"/>
          <w:lang w:val="it-IT"/>
        </w:rPr>
      </w:pPr>
      <w:r w:rsidRPr="00B316E4">
        <w:rPr>
          <w:rFonts w:asciiTheme="minorHAnsi" w:hAnsiTheme="minorHAnsi" w:cs="Arial"/>
          <w:sz w:val="24"/>
          <w:szCs w:val="24"/>
          <w:lang w:val="it-IT"/>
        </w:rPr>
        <w:t>FEDERAZIONE ITALIANA PESCA SPORTIVA E ATTIVITA’ SUBACQUEE</w:t>
      </w:r>
    </w:p>
    <w:p w:rsidR="00B316E4" w:rsidRPr="00B316E4" w:rsidRDefault="00B316E4" w:rsidP="00B316E4">
      <w:pPr>
        <w:pStyle w:val="Titolo2"/>
        <w:keepNext w:val="0"/>
        <w:widowControl w:val="0"/>
        <w:numPr>
          <w:ilvl w:val="1"/>
          <w:numId w:val="2"/>
        </w:numPr>
        <w:tabs>
          <w:tab w:val="left" w:pos="576"/>
        </w:tabs>
        <w:suppressAutoHyphens/>
        <w:spacing w:before="0" w:after="0"/>
        <w:ind w:right="-82"/>
        <w:jc w:val="center"/>
        <w:rPr>
          <w:rFonts w:asciiTheme="minorHAnsi" w:hAnsiTheme="minorHAnsi" w:cs="Arial"/>
          <w:i w:val="0"/>
          <w:sz w:val="24"/>
          <w:szCs w:val="24"/>
        </w:rPr>
      </w:pPr>
      <w:r w:rsidRPr="00B316E4">
        <w:rPr>
          <w:rFonts w:asciiTheme="minorHAnsi" w:hAnsiTheme="minorHAnsi" w:cs="Arial"/>
          <w:i w:val="0"/>
          <w:sz w:val="24"/>
          <w:szCs w:val="24"/>
        </w:rPr>
        <w:t>COMITATO PROVINCIALE FIPSAS DI PERUGIA</w:t>
      </w:r>
    </w:p>
    <w:p w:rsidR="00B316E4" w:rsidRPr="00B316E4" w:rsidRDefault="00B316E4" w:rsidP="00B316E4">
      <w:pPr>
        <w:pStyle w:val="Titolo3"/>
        <w:keepNext w:val="0"/>
        <w:widowControl w:val="0"/>
        <w:numPr>
          <w:ilvl w:val="2"/>
          <w:numId w:val="2"/>
        </w:numPr>
        <w:tabs>
          <w:tab w:val="left" w:pos="720"/>
        </w:tabs>
        <w:suppressAutoHyphens/>
        <w:spacing w:before="0" w:after="0"/>
        <w:jc w:val="center"/>
        <w:rPr>
          <w:rFonts w:asciiTheme="minorHAnsi" w:hAnsiTheme="minorHAnsi" w:cs="Arial"/>
          <w:sz w:val="24"/>
          <w:szCs w:val="24"/>
          <w:lang w:val="it-IT"/>
        </w:rPr>
      </w:pPr>
      <w:r w:rsidRPr="00B316E4">
        <w:rPr>
          <w:rFonts w:asciiTheme="minorHAnsi" w:hAnsiTheme="minorHAnsi" w:cs="Arial"/>
          <w:sz w:val="24"/>
          <w:szCs w:val="24"/>
          <w:lang w:val="it-IT"/>
        </w:rPr>
        <w:t>VIA MARTIRI DEI LAGER, 65F – SCALA B</w:t>
      </w:r>
    </w:p>
    <w:p w:rsidR="00B316E4" w:rsidRPr="008B6E18" w:rsidRDefault="00B316E4" w:rsidP="00B316E4">
      <w:pPr>
        <w:widowControl w:val="0"/>
        <w:jc w:val="center"/>
        <w:rPr>
          <w:rFonts w:asciiTheme="minorHAnsi" w:hAnsiTheme="minorHAnsi" w:cs="Arial"/>
          <w:b/>
          <w:bCs/>
          <w:sz w:val="24"/>
          <w:szCs w:val="24"/>
          <w:lang w:val="it-IT"/>
        </w:rPr>
      </w:pPr>
      <w:r w:rsidRPr="008B6E18">
        <w:rPr>
          <w:rFonts w:asciiTheme="minorHAnsi" w:hAnsiTheme="minorHAnsi" w:cs="Arial"/>
          <w:b/>
          <w:bCs/>
          <w:sz w:val="24"/>
          <w:szCs w:val="24"/>
          <w:lang w:val="it-IT"/>
        </w:rPr>
        <w:t>06128 PERUGIA – Tel. 0755010844 – Fax 0755003755</w:t>
      </w:r>
    </w:p>
    <w:p w:rsidR="00B316E4" w:rsidRPr="000B1297" w:rsidRDefault="00B316E4" w:rsidP="00B316E4">
      <w:pPr>
        <w:pStyle w:val="Intestazionetabella"/>
        <w:widowControl w:val="0"/>
        <w:suppressLineNumbers w:val="0"/>
        <w:spacing w:after="0" w:line="240" w:lineRule="auto"/>
        <w:rPr>
          <w:rFonts w:cs="Arial"/>
          <w:sz w:val="24"/>
          <w:szCs w:val="24"/>
        </w:rPr>
      </w:pPr>
    </w:p>
    <w:p w:rsidR="0042429C" w:rsidRPr="00BD1376" w:rsidRDefault="0042429C">
      <w:pPr>
        <w:spacing w:line="120" w:lineRule="exact"/>
        <w:rPr>
          <w:sz w:val="12"/>
          <w:szCs w:val="12"/>
          <w:lang w:val="it-IT"/>
        </w:rPr>
      </w:pPr>
    </w:p>
    <w:p w:rsidR="0042429C" w:rsidRPr="00B316E4" w:rsidRDefault="00DC443D" w:rsidP="00456FD2">
      <w:pPr>
        <w:spacing w:line="246" w:lineRule="auto"/>
        <w:ind w:left="369" w:right="1306"/>
        <w:jc w:val="center"/>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CAMPIONATO </w:t>
      </w:r>
      <w:r w:rsidR="00BD1376" w:rsidRPr="00B316E4">
        <w:rPr>
          <w:rFonts w:asciiTheme="minorHAnsi" w:eastAsia="Arial" w:hAnsiTheme="minorHAnsi" w:cs="Arial"/>
          <w:b/>
          <w:sz w:val="24"/>
          <w:szCs w:val="24"/>
          <w:lang w:val="it-IT"/>
        </w:rPr>
        <w:t>PROVINCIALE</w:t>
      </w:r>
      <w:r w:rsidRPr="00B316E4">
        <w:rPr>
          <w:rFonts w:asciiTheme="minorHAnsi" w:eastAsia="Arial" w:hAnsiTheme="minorHAnsi" w:cs="Arial"/>
          <w:b/>
          <w:sz w:val="24"/>
          <w:szCs w:val="24"/>
          <w:lang w:val="it-IT"/>
        </w:rPr>
        <w:t xml:space="preserve"> A BOX PER SQUADRE DI SOCIETA’ DI PESCA AL COLPO 201</w:t>
      </w:r>
      <w:r w:rsidR="005E036C">
        <w:rPr>
          <w:rFonts w:asciiTheme="minorHAnsi" w:eastAsia="Arial" w:hAnsiTheme="minorHAnsi" w:cs="Arial"/>
          <w:b/>
          <w:sz w:val="24"/>
          <w:szCs w:val="24"/>
          <w:lang w:val="it-IT"/>
        </w:rPr>
        <w:t>9</w:t>
      </w:r>
    </w:p>
    <w:p w:rsidR="0042429C" w:rsidRPr="00BD1376" w:rsidRDefault="0042429C">
      <w:pPr>
        <w:spacing w:before="1" w:line="120" w:lineRule="exact"/>
        <w:rPr>
          <w:sz w:val="12"/>
          <w:szCs w:val="12"/>
          <w:lang w:val="it-IT"/>
        </w:rPr>
      </w:pPr>
    </w:p>
    <w:p w:rsidR="0042429C" w:rsidRPr="00B316E4" w:rsidRDefault="00DC443D">
      <w:pPr>
        <w:ind w:left="2781" w:right="3718"/>
        <w:jc w:val="center"/>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REGOLAMENTO PARTICOLARE</w:t>
      </w:r>
    </w:p>
    <w:p w:rsidR="0042429C" w:rsidRPr="00BD1376" w:rsidRDefault="0042429C">
      <w:pPr>
        <w:spacing w:before="7" w:line="120" w:lineRule="exact"/>
        <w:rPr>
          <w:sz w:val="12"/>
          <w:szCs w:val="12"/>
          <w:lang w:val="it-IT"/>
        </w:rPr>
      </w:pPr>
    </w:p>
    <w:p w:rsidR="0042429C" w:rsidRPr="00B316E4" w:rsidRDefault="00DC443D">
      <w:pPr>
        <w:ind w:left="119" w:right="101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w:t>
      </w:r>
      <w:proofErr w:type="gramStart"/>
      <w:r w:rsidRPr="00B316E4">
        <w:rPr>
          <w:rFonts w:asciiTheme="minorHAnsi" w:eastAsia="Arial" w:hAnsiTheme="minorHAnsi" w:cs="Arial"/>
          <w:b/>
          <w:sz w:val="24"/>
          <w:szCs w:val="24"/>
          <w:lang w:val="it-IT"/>
        </w:rPr>
        <w:t>1  -</w:t>
      </w:r>
      <w:proofErr w:type="gramEnd"/>
      <w:r w:rsidRPr="00B316E4">
        <w:rPr>
          <w:rFonts w:asciiTheme="minorHAnsi" w:eastAsia="Arial" w:hAnsiTheme="minorHAnsi" w:cs="Arial"/>
          <w:b/>
          <w:sz w:val="24"/>
          <w:szCs w:val="24"/>
          <w:lang w:val="it-IT"/>
        </w:rPr>
        <w:t xml:space="preserve">  </w:t>
      </w:r>
      <w:r w:rsidR="00B316E4" w:rsidRPr="00B316E4">
        <w:rPr>
          <w:rFonts w:asciiTheme="minorHAnsi" w:hAnsiTheme="minorHAnsi" w:cs="Arial"/>
          <w:sz w:val="24"/>
          <w:szCs w:val="24"/>
          <w:lang w:val="it-IT"/>
        </w:rPr>
        <w:t>La F.I.P.S.A.S. – Comitato Provinciale di Perugia</w:t>
      </w:r>
      <w:r w:rsidRPr="00B316E4">
        <w:rPr>
          <w:rFonts w:asciiTheme="minorHAnsi" w:eastAsia="Arial" w:hAnsiTheme="minorHAnsi" w:cs="Arial"/>
          <w:sz w:val="24"/>
          <w:szCs w:val="24"/>
          <w:lang w:val="it-IT"/>
        </w:rPr>
        <w:t xml:space="preserve">  indice  il</w:t>
      </w:r>
    </w:p>
    <w:p w:rsidR="0042429C" w:rsidRPr="00B316E4" w:rsidRDefault="00DC443D" w:rsidP="00456FD2">
      <w:pPr>
        <w:ind w:left="119" w:right="1974"/>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“Campionato </w:t>
      </w:r>
      <w:r w:rsidR="00BD1376" w:rsidRPr="00B316E4">
        <w:rPr>
          <w:rFonts w:asciiTheme="minorHAnsi" w:eastAsia="Arial" w:hAnsiTheme="minorHAnsi" w:cs="Arial"/>
          <w:sz w:val="24"/>
          <w:szCs w:val="24"/>
          <w:lang w:val="it-IT"/>
        </w:rPr>
        <w:t>Provinciale</w:t>
      </w:r>
      <w:r w:rsidRPr="00B316E4">
        <w:rPr>
          <w:rFonts w:asciiTheme="minorHAnsi" w:eastAsia="Arial" w:hAnsiTheme="minorHAnsi" w:cs="Arial"/>
          <w:sz w:val="24"/>
          <w:szCs w:val="24"/>
          <w:lang w:val="it-IT"/>
        </w:rPr>
        <w:t xml:space="preserve"> a Box per Squadre di Società di Pesca al Colpo 201</w:t>
      </w:r>
      <w:r w:rsidR="005E036C">
        <w:rPr>
          <w:rFonts w:asciiTheme="minorHAnsi" w:eastAsia="Arial" w:hAnsiTheme="minorHAnsi" w:cs="Arial"/>
          <w:sz w:val="24"/>
          <w:szCs w:val="24"/>
          <w:lang w:val="it-IT"/>
        </w:rPr>
        <w:t>9</w:t>
      </w:r>
      <w:r w:rsidRPr="00B316E4">
        <w:rPr>
          <w:rFonts w:asciiTheme="minorHAnsi" w:eastAsia="Arial" w:hAnsiTheme="minorHAnsi" w:cs="Arial"/>
          <w:sz w:val="24"/>
          <w:szCs w:val="24"/>
          <w:lang w:val="it-IT"/>
        </w:rPr>
        <w:t>”.</w:t>
      </w: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ind w:left="119" w:right="101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2 - ORGANIZZAZIONE </w:t>
      </w:r>
      <w:r w:rsidR="00BD1376" w:rsidRPr="00B316E4">
        <w:rPr>
          <w:rFonts w:asciiTheme="minorHAnsi" w:eastAsia="Arial" w:hAnsiTheme="minorHAnsi" w:cs="Arial"/>
          <w:sz w:val="24"/>
          <w:szCs w:val="24"/>
          <w:lang w:val="it-IT"/>
        </w:rPr>
        <w:t xml:space="preserve">- </w:t>
      </w:r>
      <w:proofErr w:type="gramStart"/>
      <w:r w:rsidR="000D6582" w:rsidRPr="00AE3DE0">
        <w:rPr>
          <w:rFonts w:ascii="Calibri" w:hAnsi="Calibri" w:cs="Arial"/>
          <w:w w:val="99"/>
          <w:sz w:val="24"/>
          <w:szCs w:val="24"/>
          <w:lang w:val="it-IT"/>
        </w:rPr>
        <w:t>Le</w:t>
      </w:r>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prove</w:t>
      </w:r>
      <w:proofErr w:type="gramEnd"/>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sono</w:t>
      </w:r>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organizzate</w:t>
      </w:r>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dal</w:t>
      </w:r>
      <w:r w:rsidR="000D6582" w:rsidRPr="00AE3DE0">
        <w:rPr>
          <w:rFonts w:ascii="Calibri" w:hAnsi="Calibri" w:cs="Arial"/>
          <w:sz w:val="24"/>
          <w:szCs w:val="24"/>
          <w:lang w:val="it-IT"/>
        </w:rPr>
        <w:t xml:space="preserve"> Comitato  </w:t>
      </w:r>
      <w:r w:rsidR="000D6582" w:rsidRPr="00AE3DE0">
        <w:rPr>
          <w:rFonts w:ascii="Calibri" w:hAnsi="Calibri" w:cs="Arial"/>
          <w:w w:val="99"/>
          <w:sz w:val="24"/>
          <w:szCs w:val="24"/>
          <w:lang w:val="it-IT"/>
        </w:rPr>
        <w:t>Provinciale</w:t>
      </w:r>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di Perugia</w:t>
      </w:r>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che</w:t>
      </w:r>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si</w:t>
      </w:r>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avvale</w:t>
      </w:r>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della</w:t>
      </w:r>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collaborazione</w:t>
      </w:r>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delle</w:t>
      </w:r>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Società</w:t>
      </w:r>
      <w:r w:rsidR="000D6582" w:rsidRPr="00AE3DE0">
        <w:rPr>
          <w:rFonts w:ascii="Calibri" w:hAnsi="Calibri" w:cs="Arial"/>
          <w:sz w:val="24"/>
          <w:szCs w:val="24"/>
          <w:lang w:val="it-IT"/>
        </w:rPr>
        <w:t xml:space="preserve"> </w:t>
      </w:r>
      <w:r w:rsidR="000D6582" w:rsidRPr="00AE3DE0">
        <w:rPr>
          <w:rFonts w:ascii="Calibri" w:hAnsi="Calibri" w:cs="Arial"/>
          <w:w w:val="99"/>
          <w:sz w:val="24"/>
          <w:szCs w:val="24"/>
          <w:lang w:val="it-IT"/>
        </w:rPr>
        <w:t>affiliate</w:t>
      </w:r>
      <w:r w:rsidR="000D6582">
        <w:rPr>
          <w:rFonts w:ascii="Calibri" w:hAnsi="Calibri" w:cs="Arial"/>
          <w:w w:val="99"/>
          <w:sz w:val="24"/>
          <w:szCs w:val="24"/>
          <w:lang w:val="it-IT"/>
        </w:rPr>
        <w:t>.</w:t>
      </w:r>
      <w:r w:rsidR="000D6582" w:rsidRPr="00B316E4">
        <w:rPr>
          <w:rFonts w:asciiTheme="minorHAnsi" w:eastAsia="Arial" w:hAnsiTheme="minorHAnsi" w:cs="Arial"/>
          <w:sz w:val="24"/>
          <w:szCs w:val="24"/>
          <w:lang w:val="it-IT"/>
        </w:rPr>
        <w:t xml:space="preserve"> </w:t>
      </w:r>
      <w:r w:rsidR="00BD1376" w:rsidRPr="00B316E4">
        <w:rPr>
          <w:rFonts w:asciiTheme="minorHAnsi" w:eastAsia="Arial" w:hAnsiTheme="minorHAnsi" w:cs="Arial"/>
          <w:sz w:val="24"/>
          <w:szCs w:val="24"/>
          <w:lang w:val="it-IT"/>
        </w:rPr>
        <w:t xml:space="preserve">Le prove </w:t>
      </w:r>
      <w:r w:rsidR="008A3709">
        <w:rPr>
          <w:rFonts w:asciiTheme="minorHAnsi" w:eastAsia="Arial" w:hAnsiTheme="minorHAnsi" w:cs="Arial"/>
          <w:sz w:val="24"/>
          <w:szCs w:val="24"/>
          <w:lang w:val="it-IT"/>
        </w:rPr>
        <w:t>s</w:t>
      </w:r>
      <w:r w:rsidRPr="00B316E4">
        <w:rPr>
          <w:rFonts w:asciiTheme="minorHAnsi" w:eastAsia="Arial" w:hAnsiTheme="minorHAnsi" w:cs="Arial"/>
          <w:sz w:val="24"/>
          <w:szCs w:val="24"/>
          <w:lang w:val="it-IT"/>
        </w:rPr>
        <w:t xml:space="preserve">i svolgeranno quali che siano le condizioni </w:t>
      </w:r>
      <w:r w:rsidR="002D790A" w:rsidRPr="00B316E4">
        <w:rPr>
          <w:rFonts w:asciiTheme="minorHAnsi" w:eastAsia="Arial" w:hAnsiTheme="minorHAnsi" w:cs="Arial"/>
          <w:sz w:val="24"/>
          <w:szCs w:val="24"/>
          <w:lang w:val="it-IT"/>
        </w:rPr>
        <w:t>atmosferiche e</w:t>
      </w:r>
      <w:r w:rsidR="002D790A">
        <w:rPr>
          <w:rFonts w:asciiTheme="minorHAnsi" w:eastAsia="Arial" w:hAnsiTheme="minorHAnsi" w:cs="Arial"/>
          <w:sz w:val="24"/>
          <w:szCs w:val="24"/>
          <w:lang w:val="it-IT"/>
        </w:rPr>
        <w:t xml:space="preserve"> </w:t>
      </w:r>
      <w:proofErr w:type="gramStart"/>
      <w:r w:rsidRPr="00B316E4">
        <w:rPr>
          <w:rFonts w:asciiTheme="minorHAnsi" w:eastAsia="Arial" w:hAnsiTheme="minorHAnsi" w:cs="Arial"/>
          <w:sz w:val="24"/>
          <w:szCs w:val="24"/>
          <w:lang w:val="it-IT"/>
        </w:rPr>
        <w:t>sono  rette</w:t>
      </w:r>
      <w:proofErr w:type="gramEnd"/>
      <w:r w:rsidRPr="00B316E4">
        <w:rPr>
          <w:rFonts w:asciiTheme="minorHAnsi" w:eastAsia="Arial" w:hAnsiTheme="minorHAnsi" w:cs="Arial"/>
          <w:sz w:val="24"/>
          <w:szCs w:val="24"/>
          <w:lang w:val="it-IT"/>
        </w:rPr>
        <w:t xml:space="preserve">  dal  presente  Regolamento  Particolare  e  dalla  Circolare Normativa  per  l’anno  in  corso,  alla  quale  si  fa  riferimento  per  tutto  quanto  non contemplato nel presente Regolamento che tutti i concorrenti, per effetto della loro adesione, dichiarano di conoscere ed accettare.</w:t>
      </w:r>
    </w:p>
    <w:p w:rsidR="0042429C" w:rsidRPr="00B316E4" w:rsidRDefault="0042429C">
      <w:pPr>
        <w:spacing w:before="8" w:line="120" w:lineRule="exact"/>
        <w:rPr>
          <w:rFonts w:asciiTheme="minorHAnsi" w:hAnsiTheme="minorHAnsi"/>
          <w:sz w:val="24"/>
          <w:szCs w:val="24"/>
          <w:lang w:val="it-IT"/>
        </w:rPr>
      </w:pPr>
    </w:p>
    <w:p w:rsidR="0042429C" w:rsidRPr="00B316E4" w:rsidRDefault="00DC443D" w:rsidP="00BD1376">
      <w:pPr>
        <w:ind w:left="119" w:right="1026"/>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3 - </w:t>
      </w:r>
      <w:proofErr w:type="gramStart"/>
      <w:r w:rsidRPr="00B316E4">
        <w:rPr>
          <w:rFonts w:asciiTheme="minorHAnsi" w:eastAsia="Arial" w:hAnsiTheme="minorHAnsi" w:cs="Arial"/>
          <w:b/>
          <w:sz w:val="24"/>
          <w:szCs w:val="24"/>
          <w:lang w:val="it-IT"/>
        </w:rPr>
        <w:t xml:space="preserve">PARTECIPAZIONE  </w:t>
      </w:r>
      <w:r w:rsidR="00BD1376" w:rsidRPr="00B316E4">
        <w:rPr>
          <w:rFonts w:asciiTheme="minorHAnsi" w:eastAsia="Arial" w:hAnsiTheme="minorHAnsi" w:cs="Arial"/>
          <w:sz w:val="24"/>
          <w:szCs w:val="24"/>
          <w:lang w:val="it-IT"/>
        </w:rPr>
        <w:t>–</w:t>
      </w:r>
      <w:proofErr w:type="gramEnd"/>
      <w:r w:rsidR="00BD1376" w:rsidRPr="00B316E4">
        <w:rPr>
          <w:rFonts w:asciiTheme="minorHAnsi" w:eastAsia="Arial" w:hAnsiTheme="minorHAnsi" w:cs="Arial"/>
          <w:sz w:val="24"/>
          <w:szCs w:val="24"/>
          <w:lang w:val="it-IT"/>
        </w:rPr>
        <w:t xml:space="preserve"> Al Campionato</w:t>
      </w:r>
      <w:r w:rsidRPr="00B316E4">
        <w:rPr>
          <w:rFonts w:asciiTheme="minorHAnsi" w:eastAsia="Arial" w:hAnsiTheme="minorHAnsi" w:cs="Arial"/>
          <w:sz w:val="24"/>
          <w:szCs w:val="24"/>
          <w:lang w:val="it-IT"/>
        </w:rPr>
        <w:t xml:space="preserve"> Provinciale</w:t>
      </w:r>
      <w:r w:rsidR="00905252">
        <w:rPr>
          <w:rFonts w:asciiTheme="minorHAnsi" w:eastAsia="Arial" w:hAnsiTheme="minorHAnsi" w:cs="Arial"/>
          <w:sz w:val="24"/>
          <w:szCs w:val="24"/>
          <w:lang w:val="it-IT"/>
        </w:rPr>
        <w:t xml:space="preserve"> a Box </w:t>
      </w:r>
      <w:r w:rsidR="00BD1376" w:rsidRPr="00B316E4">
        <w:rPr>
          <w:rFonts w:asciiTheme="minorHAnsi" w:eastAsia="Arial" w:hAnsiTheme="minorHAnsi" w:cs="Arial"/>
          <w:sz w:val="24"/>
          <w:szCs w:val="24"/>
          <w:lang w:val="it-IT"/>
        </w:rPr>
        <w:t>sono ammesse tutte le Società Provinciali che ne fanno richiesta entro e non oltre il</w:t>
      </w:r>
      <w:r w:rsidR="003268A7" w:rsidRPr="00B316E4">
        <w:rPr>
          <w:rFonts w:asciiTheme="minorHAnsi" w:eastAsia="Arial" w:hAnsiTheme="minorHAnsi" w:cs="Arial"/>
          <w:sz w:val="24"/>
          <w:szCs w:val="24"/>
          <w:lang w:val="it-IT"/>
        </w:rPr>
        <w:t xml:space="preserve"> </w:t>
      </w:r>
      <w:r w:rsidR="00B316E4">
        <w:rPr>
          <w:rFonts w:asciiTheme="minorHAnsi" w:eastAsia="Arial" w:hAnsiTheme="minorHAnsi" w:cs="Arial"/>
          <w:sz w:val="24"/>
          <w:szCs w:val="24"/>
          <w:lang w:val="it-IT"/>
        </w:rPr>
        <w:t>termine previsto nel modulo di adesione.</w:t>
      </w:r>
    </w:p>
    <w:p w:rsidR="0042429C" w:rsidRPr="00B316E4" w:rsidRDefault="00DC443D" w:rsidP="00456FD2">
      <w:pPr>
        <w:spacing w:before="1" w:line="260" w:lineRule="exact"/>
        <w:ind w:left="119" w:right="101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Il Campionato </w:t>
      </w:r>
      <w:r w:rsidR="00A85FE9" w:rsidRPr="00B316E4">
        <w:rPr>
          <w:rFonts w:asciiTheme="minorHAnsi" w:eastAsia="Arial" w:hAnsiTheme="minorHAnsi" w:cs="Arial"/>
          <w:sz w:val="24"/>
          <w:szCs w:val="24"/>
          <w:lang w:val="it-IT"/>
        </w:rPr>
        <w:t>P</w:t>
      </w:r>
      <w:r w:rsidR="00BD1376" w:rsidRPr="00B316E4">
        <w:rPr>
          <w:rFonts w:asciiTheme="minorHAnsi" w:eastAsia="Arial" w:hAnsiTheme="minorHAnsi" w:cs="Arial"/>
          <w:sz w:val="24"/>
          <w:szCs w:val="24"/>
          <w:lang w:val="it-IT"/>
        </w:rPr>
        <w:t>rovinciale</w:t>
      </w:r>
      <w:r w:rsidR="00A85FE9" w:rsidRPr="00B316E4">
        <w:rPr>
          <w:rFonts w:asciiTheme="minorHAnsi" w:eastAsia="Arial" w:hAnsiTheme="minorHAnsi" w:cs="Arial"/>
          <w:sz w:val="24"/>
          <w:szCs w:val="24"/>
          <w:lang w:val="it-IT"/>
        </w:rPr>
        <w:t xml:space="preserve"> </w:t>
      </w:r>
      <w:r w:rsidR="00B316E4">
        <w:rPr>
          <w:rFonts w:asciiTheme="minorHAnsi" w:eastAsia="Arial" w:hAnsiTheme="minorHAnsi" w:cs="Arial"/>
          <w:sz w:val="24"/>
          <w:szCs w:val="24"/>
          <w:lang w:val="it-IT"/>
        </w:rPr>
        <w:t xml:space="preserve">a Box </w:t>
      </w:r>
      <w:r w:rsidR="00BD1376" w:rsidRPr="00B316E4">
        <w:rPr>
          <w:rFonts w:asciiTheme="minorHAnsi" w:eastAsia="Arial" w:hAnsiTheme="minorHAnsi" w:cs="Arial"/>
          <w:sz w:val="24"/>
          <w:szCs w:val="24"/>
          <w:lang w:val="it-IT"/>
        </w:rPr>
        <w:t>2</w:t>
      </w:r>
      <w:r w:rsidRPr="00B316E4">
        <w:rPr>
          <w:rFonts w:asciiTheme="minorHAnsi" w:eastAsia="Arial" w:hAnsiTheme="minorHAnsi" w:cs="Arial"/>
          <w:sz w:val="24"/>
          <w:szCs w:val="24"/>
          <w:lang w:val="it-IT"/>
        </w:rPr>
        <w:t>01</w:t>
      </w:r>
      <w:r w:rsidR="00086414">
        <w:rPr>
          <w:rFonts w:asciiTheme="minorHAnsi" w:eastAsia="Arial" w:hAnsiTheme="minorHAnsi" w:cs="Arial"/>
          <w:sz w:val="24"/>
          <w:szCs w:val="24"/>
          <w:lang w:val="it-IT"/>
        </w:rPr>
        <w:t>9</w:t>
      </w:r>
      <w:r w:rsidRPr="00B316E4">
        <w:rPr>
          <w:rFonts w:asciiTheme="minorHAnsi" w:eastAsia="Arial" w:hAnsiTheme="minorHAnsi" w:cs="Arial"/>
          <w:sz w:val="24"/>
          <w:szCs w:val="24"/>
          <w:lang w:val="it-IT"/>
        </w:rPr>
        <w:t xml:space="preserve"> si effettuerà attraverso la disputa di due prove della durata di tre ore ciascuna; i settori saranno formati con un massimo di 5 box ciascuno.</w:t>
      </w:r>
    </w:p>
    <w:p w:rsidR="0042429C" w:rsidRPr="00B316E4" w:rsidRDefault="002D790A">
      <w:pPr>
        <w:ind w:left="119" w:right="1014"/>
        <w:jc w:val="both"/>
        <w:rPr>
          <w:rFonts w:asciiTheme="minorHAnsi" w:eastAsia="Arial" w:hAnsiTheme="minorHAnsi" w:cs="Arial"/>
          <w:sz w:val="24"/>
          <w:szCs w:val="24"/>
          <w:lang w:val="it-IT"/>
        </w:rPr>
      </w:pPr>
      <w:r>
        <w:rPr>
          <w:rFonts w:asciiTheme="minorHAnsi" w:eastAsia="Arial" w:hAnsiTheme="minorHAnsi" w:cs="Arial"/>
          <w:sz w:val="24"/>
          <w:szCs w:val="24"/>
          <w:lang w:val="it-IT"/>
        </w:rPr>
        <w:t xml:space="preserve">Nel caso in cui il numero </w:t>
      </w:r>
      <w:proofErr w:type="gramStart"/>
      <w:r>
        <w:rPr>
          <w:rFonts w:asciiTheme="minorHAnsi" w:eastAsia="Arial" w:hAnsiTheme="minorHAnsi" w:cs="Arial"/>
          <w:sz w:val="24"/>
          <w:szCs w:val="24"/>
          <w:lang w:val="it-IT"/>
        </w:rPr>
        <w:t xml:space="preserve">dei </w:t>
      </w:r>
      <w:r w:rsidR="00DC443D" w:rsidRPr="00B316E4">
        <w:rPr>
          <w:rFonts w:asciiTheme="minorHAnsi" w:eastAsia="Arial" w:hAnsiTheme="minorHAnsi" w:cs="Arial"/>
          <w:sz w:val="24"/>
          <w:szCs w:val="24"/>
          <w:lang w:val="it-IT"/>
        </w:rPr>
        <w:t>box</w:t>
      </w:r>
      <w:proofErr w:type="gramEnd"/>
      <w:r w:rsidR="00DC443D" w:rsidRPr="00B316E4">
        <w:rPr>
          <w:rFonts w:asciiTheme="minorHAnsi" w:eastAsia="Arial" w:hAnsiTheme="minorHAnsi" w:cs="Arial"/>
          <w:sz w:val="24"/>
          <w:szCs w:val="24"/>
          <w:lang w:val="it-IT"/>
        </w:rPr>
        <w:t xml:space="preserve"> iscritti o parte</w:t>
      </w:r>
      <w:r>
        <w:rPr>
          <w:rFonts w:asciiTheme="minorHAnsi" w:eastAsia="Arial" w:hAnsiTheme="minorHAnsi" w:cs="Arial"/>
          <w:sz w:val="24"/>
          <w:szCs w:val="24"/>
          <w:lang w:val="it-IT"/>
        </w:rPr>
        <w:t xml:space="preserve">cipanti non sia divisibile per </w:t>
      </w:r>
      <w:r w:rsidR="00DC443D" w:rsidRPr="00B316E4">
        <w:rPr>
          <w:rFonts w:asciiTheme="minorHAnsi" w:eastAsia="Arial" w:hAnsiTheme="minorHAnsi" w:cs="Arial"/>
          <w:sz w:val="24"/>
          <w:szCs w:val="24"/>
          <w:lang w:val="it-IT"/>
        </w:rPr>
        <w:t>5 sarà costituito un settore tecnico. Per settore tecnico si intende il completare a 5 il numero delle squadre da classificare includendovi squadre di altro settore, purché contiguo e ciò al solo fine della classifica. Per la costituzione del setto</w:t>
      </w:r>
      <w:r>
        <w:rPr>
          <w:rFonts w:asciiTheme="minorHAnsi" w:eastAsia="Arial" w:hAnsiTheme="minorHAnsi" w:cs="Arial"/>
          <w:sz w:val="24"/>
          <w:szCs w:val="24"/>
          <w:lang w:val="it-IT"/>
        </w:rPr>
        <w:t xml:space="preserve">re tecnico dovrà essere sempre </w:t>
      </w:r>
      <w:r w:rsidR="00DC443D" w:rsidRPr="00B316E4">
        <w:rPr>
          <w:rFonts w:asciiTheme="minorHAnsi" w:eastAsia="Arial" w:hAnsiTheme="minorHAnsi" w:cs="Arial"/>
          <w:sz w:val="24"/>
          <w:szCs w:val="24"/>
          <w:lang w:val="it-IT"/>
        </w:rPr>
        <w:t>impieg</w:t>
      </w:r>
      <w:r>
        <w:rPr>
          <w:rFonts w:asciiTheme="minorHAnsi" w:eastAsia="Arial" w:hAnsiTheme="minorHAnsi" w:cs="Arial"/>
          <w:sz w:val="24"/>
          <w:szCs w:val="24"/>
          <w:lang w:val="it-IT"/>
        </w:rPr>
        <w:t xml:space="preserve">ato il </w:t>
      </w:r>
      <w:proofErr w:type="gramStart"/>
      <w:r w:rsidR="00DC443D" w:rsidRPr="00B316E4">
        <w:rPr>
          <w:rFonts w:asciiTheme="minorHAnsi" w:eastAsia="Arial" w:hAnsiTheme="minorHAnsi" w:cs="Arial"/>
          <w:sz w:val="24"/>
          <w:szCs w:val="24"/>
          <w:lang w:val="it-IT"/>
        </w:rPr>
        <w:t>settore  posto</w:t>
      </w:r>
      <w:proofErr w:type="gramEnd"/>
      <w:r w:rsidR="00DC443D" w:rsidRPr="00B316E4">
        <w:rPr>
          <w:rFonts w:asciiTheme="minorHAnsi" w:eastAsia="Arial" w:hAnsiTheme="minorHAnsi" w:cs="Arial"/>
          <w:sz w:val="24"/>
          <w:szCs w:val="24"/>
          <w:lang w:val="it-IT"/>
        </w:rPr>
        <w:t xml:space="preserve">  immediatamente  a  monte;  solo  nel  caso  che  il settore tecnico sia quello iniziale dovrà essere invece utilizzato il settore a valle.</w:t>
      </w:r>
    </w:p>
    <w:p w:rsidR="0042429C" w:rsidRPr="00B316E4" w:rsidRDefault="0042429C">
      <w:pPr>
        <w:spacing w:before="7" w:line="120" w:lineRule="exact"/>
        <w:rPr>
          <w:rFonts w:asciiTheme="minorHAnsi" w:hAnsiTheme="minorHAnsi"/>
          <w:sz w:val="24"/>
          <w:szCs w:val="24"/>
          <w:lang w:val="it-IT"/>
        </w:rPr>
      </w:pPr>
    </w:p>
    <w:p w:rsidR="008A3709" w:rsidRPr="000D6582" w:rsidRDefault="00DC443D" w:rsidP="00456FD2">
      <w:pPr>
        <w:ind w:left="119" w:right="1011"/>
        <w:jc w:val="both"/>
        <w:rPr>
          <w:rFonts w:asciiTheme="minorHAnsi" w:eastAsia="Arial" w:hAnsiTheme="minorHAnsi" w:cs="Arial"/>
          <w:color w:val="FF0000"/>
          <w:sz w:val="24"/>
          <w:szCs w:val="24"/>
          <w:lang w:val="it-IT"/>
        </w:rPr>
      </w:pPr>
      <w:r w:rsidRPr="00B316E4">
        <w:rPr>
          <w:rFonts w:asciiTheme="minorHAnsi" w:eastAsia="Arial" w:hAnsiTheme="minorHAnsi" w:cs="Arial"/>
          <w:b/>
          <w:sz w:val="24"/>
          <w:szCs w:val="24"/>
          <w:lang w:val="it-IT"/>
        </w:rPr>
        <w:t xml:space="preserve">Art.  </w:t>
      </w:r>
      <w:proofErr w:type="gramStart"/>
      <w:r w:rsidRPr="00B316E4">
        <w:rPr>
          <w:rFonts w:asciiTheme="minorHAnsi" w:eastAsia="Arial" w:hAnsiTheme="minorHAnsi" w:cs="Arial"/>
          <w:b/>
          <w:sz w:val="24"/>
          <w:szCs w:val="24"/>
          <w:lang w:val="it-IT"/>
        </w:rPr>
        <w:t>4  -</w:t>
      </w:r>
      <w:proofErr w:type="gramEnd"/>
      <w:r w:rsidRPr="00B316E4">
        <w:rPr>
          <w:rFonts w:asciiTheme="minorHAnsi" w:eastAsia="Arial" w:hAnsiTheme="minorHAnsi" w:cs="Arial"/>
          <w:b/>
          <w:sz w:val="24"/>
          <w:szCs w:val="24"/>
          <w:lang w:val="it-IT"/>
        </w:rPr>
        <w:t xml:space="preserve">  ISCRIZIONI  </w:t>
      </w:r>
      <w:r w:rsidRPr="00B316E4">
        <w:rPr>
          <w:rFonts w:asciiTheme="minorHAnsi" w:eastAsia="Arial" w:hAnsiTheme="minorHAnsi" w:cs="Arial"/>
          <w:sz w:val="24"/>
          <w:szCs w:val="24"/>
          <w:lang w:val="it-IT"/>
        </w:rPr>
        <w:t xml:space="preserve">-  </w:t>
      </w:r>
      <w:r w:rsidRPr="000D6582">
        <w:rPr>
          <w:rFonts w:asciiTheme="minorHAnsi" w:eastAsia="Arial" w:hAnsiTheme="minorHAnsi" w:cs="Arial"/>
          <w:color w:val="FF0000"/>
          <w:sz w:val="24"/>
          <w:szCs w:val="24"/>
          <w:lang w:val="it-IT"/>
        </w:rPr>
        <w:t xml:space="preserve">Le  </w:t>
      </w:r>
      <w:r w:rsidR="000D6582" w:rsidRPr="000D6582">
        <w:rPr>
          <w:rFonts w:asciiTheme="minorHAnsi" w:eastAsia="Arial" w:hAnsiTheme="minorHAnsi" w:cs="Arial"/>
          <w:color w:val="FF0000"/>
          <w:sz w:val="24"/>
          <w:szCs w:val="24"/>
          <w:lang w:val="it-IT"/>
        </w:rPr>
        <w:t xml:space="preserve">iscrizioni </w:t>
      </w:r>
      <w:r w:rsidRPr="000D6582">
        <w:rPr>
          <w:rFonts w:asciiTheme="minorHAnsi" w:eastAsia="Arial" w:hAnsiTheme="minorHAnsi" w:cs="Arial"/>
          <w:color w:val="FF0000"/>
          <w:sz w:val="24"/>
          <w:szCs w:val="24"/>
          <w:lang w:val="it-IT"/>
        </w:rPr>
        <w:t xml:space="preserve">debbono  essere </w:t>
      </w:r>
      <w:r w:rsidR="008A3709" w:rsidRPr="000D6582">
        <w:rPr>
          <w:rFonts w:asciiTheme="minorHAnsi" w:eastAsia="Arial" w:hAnsiTheme="minorHAnsi" w:cs="Arial"/>
          <w:color w:val="FF0000"/>
          <w:sz w:val="24"/>
          <w:szCs w:val="24"/>
          <w:lang w:val="it-IT"/>
        </w:rPr>
        <w:t>inviate all</w:t>
      </w:r>
      <w:r w:rsidR="005734F4">
        <w:rPr>
          <w:rFonts w:asciiTheme="minorHAnsi" w:eastAsia="Arial" w:hAnsiTheme="minorHAnsi" w:cs="Arial"/>
          <w:color w:val="FF0000"/>
          <w:sz w:val="24"/>
          <w:szCs w:val="24"/>
          <w:lang w:val="it-IT"/>
        </w:rPr>
        <w:t>a</w:t>
      </w:r>
      <w:r w:rsidR="008A3709" w:rsidRPr="000D6582">
        <w:rPr>
          <w:rFonts w:asciiTheme="minorHAnsi" w:eastAsia="Arial" w:hAnsiTheme="minorHAnsi" w:cs="Arial"/>
          <w:color w:val="FF0000"/>
          <w:sz w:val="24"/>
          <w:szCs w:val="24"/>
          <w:lang w:val="it-IT"/>
        </w:rPr>
        <w:t xml:space="preserve"> società organizzatric</w:t>
      </w:r>
      <w:r w:rsidR="005734F4">
        <w:rPr>
          <w:rFonts w:asciiTheme="minorHAnsi" w:eastAsia="Arial" w:hAnsiTheme="minorHAnsi" w:cs="Arial"/>
          <w:color w:val="FF0000"/>
          <w:sz w:val="24"/>
          <w:szCs w:val="24"/>
          <w:lang w:val="it-IT"/>
        </w:rPr>
        <w:t>e</w:t>
      </w:r>
      <w:bookmarkStart w:id="0" w:name="_GoBack"/>
      <w:bookmarkEnd w:id="0"/>
      <w:r w:rsidR="00B316E4" w:rsidRPr="000D6582">
        <w:rPr>
          <w:rFonts w:asciiTheme="minorHAnsi" w:eastAsia="Arial" w:hAnsiTheme="minorHAnsi" w:cs="Arial"/>
          <w:color w:val="FF0000"/>
          <w:sz w:val="24"/>
          <w:szCs w:val="24"/>
          <w:lang w:val="it-IT"/>
        </w:rPr>
        <w:t xml:space="preserve"> </w:t>
      </w:r>
      <w:r w:rsidR="00A85FE9" w:rsidRPr="000D6582">
        <w:rPr>
          <w:rFonts w:asciiTheme="minorHAnsi" w:eastAsia="Arial" w:hAnsiTheme="minorHAnsi" w:cs="Arial"/>
          <w:color w:val="FF0000"/>
          <w:sz w:val="24"/>
          <w:szCs w:val="24"/>
          <w:lang w:val="it-IT"/>
        </w:rPr>
        <w:t>entro le ore 20 del merco</w:t>
      </w:r>
      <w:r w:rsidR="008A3709" w:rsidRPr="000D6582">
        <w:rPr>
          <w:rFonts w:asciiTheme="minorHAnsi" w:eastAsia="Arial" w:hAnsiTheme="minorHAnsi" w:cs="Arial"/>
          <w:color w:val="FF0000"/>
          <w:sz w:val="24"/>
          <w:szCs w:val="24"/>
          <w:lang w:val="it-IT"/>
        </w:rPr>
        <w:t>ledì antecedente la gara stessa</w:t>
      </w:r>
      <w:r w:rsidR="00A85FE9" w:rsidRPr="000D6582">
        <w:rPr>
          <w:rFonts w:asciiTheme="minorHAnsi" w:eastAsia="Arial" w:hAnsiTheme="minorHAnsi" w:cs="Arial"/>
          <w:color w:val="FF0000"/>
          <w:sz w:val="24"/>
          <w:szCs w:val="24"/>
          <w:lang w:val="it-IT"/>
        </w:rPr>
        <w:t xml:space="preserve">. </w:t>
      </w:r>
      <w:r w:rsidR="008A3709" w:rsidRPr="000D6582">
        <w:rPr>
          <w:rFonts w:asciiTheme="minorHAnsi" w:eastAsia="Arial" w:hAnsiTheme="minorHAnsi" w:cs="Arial"/>
          <w:color w:val="FF0000"/>
          <w:sz w:val="24"/>
          <w:szCs w:val="24"/>
          <w:lang w:val="it-IT"/>
        </w:rPr>
        <w:t xml:space="preserve">   </w:t>
      </w:r>
    </w:p>
    <w:p w:rsidR="0042429C" w:rsidRDefault="00A85FE9" w:rsidP="00456FD2">
      <w:pPr>
        <w:ind w:left="119" w:right="1011"/>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La quota di partecipazione al Campionato è fissata in </w:t>
      </w:r>
      <w:r w:rsidRPr="00C9100E">
        <w:rPr>
          <w:rFonts w:asciiTheme="minorHAnsi" w:eastAsia="Arial" w:hAnsiTheme="minorHAnsi" w:cs="Arial"/>
          <w:b/>
          <w:sz w:val="24"/>
          <w:szCs w:val="24"/>
          <w:lang w:val="it-IT"/>
        </w:rPr>
        <w:t xml:space="preserve">Euro 30,00 </w:t>
      </w:r>
      <w:r w:rsidRPr="00B316E4">
        <w:rPr>
          <w:rFonts w:asciiTheme="minorHAnsi" w:eastAsia="Arial" w:hAnsiTheme="minorHAnsi" w:cs="Arial"/>
          <w:sz w:val="24"/>
          <w:szCs w:val="24"/>
          <w:lang w:val="it-IT"/>
        </w:rPr>
        <w:t xml:space="preserve">(trenta) e la quota di partecipazione ad ogni singola prova di Euro </w:t>
      </w:r>
      <w:r w:rsidR="002D790A" w:rsidRPr="002D790A">
        <w:rPr>
          <w:rFonts w:asciiTheme="minorHAnsi" w:eastAsia="Arial" w:hAnsiTheme="minorHAnsi" w:cs="Arial"/>
          <w:b/>
          <w:color w:val="FF0000"/>
          <w:sz w:val="24"/>
          <w:szCs w:val="24"/>
          <w:lang w:val="it-IT"/>
        </w:rPr>
        <w:t>70</w:t>
      </w:r>
      <w:r w:rsidRPr="002D790A">
        <w:rPr>
          <w:rFonts w:asciiTheme="minorHAnsi" w:eastAsia="Arial" w:hAnsiTheme="minorHAnsi" w:cs="Arial"/>
          <w:b/>
          <w:color w:val="FF0000"/>
          <w:sz w:val="24"/>
          <w:szCs w:val="24"/>
          <w:lang w:val="it-IT"/>
        </w:rPr>
        <w:t>,00</w:t>
      </w:r>
      <w:r w:rsidRPr="002D790A">
        <w:rPr>
          <w:rFonts w:asciiTheme="minorHAnsi" w:eastAsia="Arial" w:hAnsiTheme="minorHAnsi" w:cs="Arial"/>
          <w:color w:val="FF0000"/>
          <w:sz w:val="24"/>
          <w:szCs w:val="24"/>
          <w:lang w:val="it-IT"/>
        </w:rPr>
        <w:t xml:space="preserve"> </w:t>
      </w:r>
      <w:r w:rsidRPr="008A3709">
        <w:rPr>
          <w:rFonts w:asciiTheme="minorHAnsi" w:eastAsia="Arial" w:hAnsiTheme="minorHAnsi" w:cs="Arial"/>
          <w:color w:val="FF0000"/>
          <w:sz w:val="24"/>
          <w:szCs w:val="24"/>
          <w:lang w:val="it-IT"/>
        </w:rPr>
        <w:t>(se</w:t>
      </w:r>
      <w:r w:rsidR="002D790A" w:rsidRPr="008A3709">
        <w:rPr>
          <w:rFonts w:asciiTheme="minorHAnsi" w:eastAsia="Arial" w:hAnsiTheme="minorHAnsi" w:cs="Arial"/>
          <w:color w:val="FF0000"/>
          <w:sz w:val="24"/>
          <w:szCs w:val="24"/>
          <w:lang w:val="it-IT"/>
        </w:rPr>
        <w:t>tt</w:t>
      </w:r>
      <w:r w:rsidRPr="008A3709">
        <w:rPr>
          <w:rFonts w:asciiTheme="minorHAnsi" w:eastAsia="Arial" w:hAnsiTheme="minorHAnsi" w:cs="Arial"/>
          <w:color w:val="FF0000"/>
          <w:sz w:val="24"/>
          <w:szCs w:val="24"/>
          <w:lang w:val="it-IT"/>
        </w:rPr>
        <w:t>anta)</w:t>
      </w:r>
      <w:r w:rsidRPr="00B316E4">
        <w:rPr>
          <w:rFonts w:asciiTheme="minorHAnsi" w:eastAsia="Arial" w:hAnsiTheme="minorHAnsi" w:cs="Arial"/>
          <w:sz w:val="24"/>
          <w:szCs w:val="24"/>
          <w:lang w:val="it-IT"/>
        </w:rPr>
        <w:t>.</w:t>
      </w:r>
    </w:p>
    <w:p w:rsidR="00D62F0A" w:rsidRDefault="00D62F0A" w:rsidP="00456FD2">
      <w:pPr>
        <w:ind w:left="119" w:right="1011"/>
        <w:jc w:val="both"/>
        <w:rPr>
          <w:rFonts w:asciiTheme="minorHAnsi" w:eastAsia="Arial" w:hAnsiTheme="minorHAnsi" w:cs="Arial"/>
          <w:sz w:val="24"/>
          <w:szCs w:val="24"/>
          <w:lang w:val="it-IT"/>
        </w:rPr>
      </w:pPr>
    </w:p>
    <w:p w:rsidR="00D62F0A" w:rsidRDefault="00D62F0A" w:rsidP="00D62F0A">
      <w:pPr>
        <w:ind w:left="119" w:right="1011"/>
        <w:jc w:val="both"/>
        <w:rPr>
          <w:rFonts w:asciiTheme="minorHAnsi" w:eastAsia="Arial" w:hAnsiTheme="minorHAnsi" w:cs="Arial"/>
          <w:b/>
          <w:color w:val="FF0000"/>
          <w:sz w:val="24"/>
          <w:szCs w:val="24"/>
          <w:lang w:val="it-IT"/>
        </w:rPr>
      </w:pPr>
      <w:r>
        <w:rPr>
          <w:rFonts w:asciiTheme="minorHAnsi" w:eastAsia="Arial" w:hAnsiTheme="minorHAnsi" w:cs="Arial"/>
          <w:b/>
          <w:color w:val="FF0000"/>
          <w:sz w:val="24"/>
          <w:szCs w:val="24"/>
          <w:lang w:val="it-IT"/>
        </w:rPr>
        <w:t xml:space="preserve">PER LA PROVA DI FINALE </w:t>
      </w:r>
      <w:proofErr w:type="gramStart"/>
      <w:r>
        <w:rPr>
          <w:rFonts w:asciiTheme="minorHAnsi" w:eastAsia="Arial" w:hAnsiTheme="minorHAnsi" w:cs="Arial"/>
          <w:b/>
          <w:color w:val="FF0000"/>
          <w:sz w:val="24"/>
          <w:szCs w:val="24"/>
          <w:lang w:val="it-IT"/>
        </w:rPr>
        <w:t>E’</w:t>
      </w:r>
      <w:proofErr w:type="gramEnd"/>
      <w:r>
        <w:rPr>
          <w:rFonts w:asciiTheme="minorHAnsi" w:eastAsia="Arial" w:hAnsiTheme="minorHAnsi" w:cs="Arial"/>
          <w:b/>
          <w:color w:val="FF0000"/>
          <w:sz w:val="24"/>
          <w:szCs w:val="24"/>
          <w:lang w:val="it-IT"/>
        </w:rPr>
        <w:t xml:space="preserve"> AMMESSA LA SOSTITUZIONE DI 2 (DUE) COMPONENTI IL BOX, PURCHE’ NON ABBIANO DISPUTATO LA 1° PROVA DI QUALIFICAZIONE. </w:t>
      </w:r>
    </w:p>
    <w:p w:rsidR="00D62F0A" w:rsidRPr="00B316E4" w:rsidRDefault="00D62F0A" w:rsidP="00456FD2">
      <w:pPr>
        <w:ind w:left="119" w:right="1011"/>
        <w:jc w:val="both"/>
        <w:rPr>
          <w:rFonts w:asciiTheme="minorHAnsi" w:eastAsia="Arial" w:hAnsiTheme="minorHAnsi" w:cs="Arial"/>
          <w:sz w:val="24"/>
          <w:szCs w:val="24"/>
          <w:lang w:val="it-IT"/>
        </w:rPr>
      </w:pPr>
    </w:p>
    <w:p w:rsidR="0042429C" w:rsidRPr="00B316E4" w:rsidRDefault="00DC443D">
      <w:pPr>
        <w:spacing w:before="76"/>
        <w:ind w:left="119" w:right="1017"/>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w:t>
      </w:r>
      <w:proofErr w:type="gramStart"/>
      <w:r w:rsidRPr="00B316E4">
        <w:rPr>
          <w:rFonts w:asciiTheme="minorHAnsi" w:eastAsia="Arial" w:hAnsiTheme="minorHAnsi" w:cs="Arial"/>
          <w:b/>
          <w:sz w:val="24"/>
          <w:szCs w:val="24"/>
          <w:lang w:val="it-IT"/>
        </w:rPr>
        <w:t>5  -</w:t>
      </w:r>
      <w:proofErr w:type="gramEnd"/>
      <w:r w:rsidRPr="00B316E4">
        <w:rPr>
          <w:rFonts w:asciiTheme="minorHAnsi" w:eastAsia="Arial" w:hAnsiTheme="minorHAnsi" w:cs="Arial"/>
          <w:b/>
          <w:sz w:val="24"/>
          <w:szCs w:val="24"/>
          <w:lang w:val="it-IT"/>
        </w:rPr>
        <w:t xml:space="preserve">  OPERAZIONI  PRELIMINARI  </w:t>
      </w:r>
      <w:r w:rsidRPr="00B316E4">
        <w:rPr>
          <w:rFonts w:asciiTheme="minorHAnsi" w:eastAsia="Arial" w:hAnsiTheme="minorHAnsi" w:cs="Arial"/>
          <w:sz w:val="24"/>
          <w:szCs w:val="24"/>
          <w:lang w:val="it-IT"/>
        </w:rPr>
        <w:t>-  Le  operazioni  preliminari  di  sorteggio  per l’assegnazione della zona, del settore e del numero di gara avverranno alla presenza del  Giudice  di  Gara  presso  il  luogo  del  raduno.</w:t>
      </w:r>
    </w:p>
    <w:p w:rsidR="0042429C" w:rsidRPr="00B316E4" w:rsidRDefault="00A85FE9">
      <w:pPr>
        <w:spacing w:before="76" w:line="245" w:lineRule="auto"/>
        <w:ind w:left="119" w:right="1015"/>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w:t>
      </w:r>
    </w:p>
    <w:p w:rsidR="0042429C" w:rsidRPr="00B316E4" w:rsidRDefault="0042429C">
      <w:pPr>
        <w:spacing w:before="1" w:line="120" w:lineRule="exact"/>
        <w:rPr>
          <w:rFonts w:asciiTheme="minorHAnsi" w:hAnsiTheme="minorHAnsi"/>
          <w:sz w:val="24"/>
          <w:szCs w:val="24"/>
          <w:lang w:val="it-IT"/>
        </w:rPr>
      </w:pPr>
    </w:p>
    <w:p w:rsidR="0042429C" w:rsidRPr="00B316E4" w:rsidRDefault="00DC443D">
      <w:pPr>
        <w:ind w:left="119" w:right="101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w:t>
      </w:r>
      <w:proofErr w:type="gramStart"/>
      <w:r w:rsidRPr="00B316E4">
        <w:rPr>
          <w:rFonts w:asciiTheme="minorHAnsi" w:eastAsia="Arial" w:hAnsiTheme="minorHAnsi" w:cs="Arial"/>
          <w:b/>
          <w:sz w:val="24"/>
          <w:szCs w:val="24"/>
          <w:lang w:val="it-IT"/>
        </w:rPr>
        <w:t>6  -</w:t>
      </w:r>
      <w:proofErr w:type="gramEnd"/>
      <w:r w:rsidRPr="00B316E4">
        <w:rPr>
          <w:rFonts w:asciiTheme="minorHAnsi" w:eastAsia="Arial" w:hAnsiTheme="minorHAnsi" w:cs="Arial"/>
          <w:b/>
          <w:sz w:val="24"/>
          <w:szCs w:val="24"/>
          <w:lang w:val="it-IT"/>
        </w:rPr>
        <w:t xml:space="preserve">  RADUNI  ED  INIZI  GARA  </w:t>
      </w:r>
      <w:r w:rsidRPr="00B316E4">
        <w:rPr>
          <w:rFonts w:asciiTheme="minorHAnsi" w:eastAsia="Arial" w:hAnsiTheme="minorHAnsi" w:cs="Arial"/>
          <w:sz w:val="24"/>
          <w:szCs w:val="24"/>
          <w:lang w:val="it-IT"/>
        </w:rPr>
        <w:t xml:space="preserve">-  I  raduni  avverranno  in  luogo  segnalato  dagli Organizzatori  in  apposita  comunicazione  </w:t>
      </w:r>
      <w:r w:rsidR="002D790A">
        <w:rPr>
          <w:rFonts w:asciiTheme="minorHAnsi" w:eastAsia="Arial" w:hAnsiTheme="minorHAnsi" w:cs="Arial"/>
          <w:sz w:val="24"/>
          <w:szCs w:val="24"/>
          <w:lang w:val="it-IT"/>
        </w:rPr>
        <w:t xml:space="preserve">agli  iscritti.  L'inizio </w:t>
      </w:r>
      <w:proofErr w:type="gramStart"/>
      <w:r w:rsidRPr="00B316E4">
        <w:rPr>
          <w:rFonts w:asciiTheme="minorHAnsi" w:eastAsia="Arial" w:hAnsiTheme="minorHAnsi" w:cs="Arial"/>
          <w:sz w:val="24"/>
          <w:szCs w:val="24"/>
          <w:lang w:val="it-IT"/>
        </w:rPr>
        <w:t>del  sorteggio</w:t>
      </w:r>
      <w:proofErr w:type="gramEnd"/>
      <w:r w:rsidRPr="00B316E4">
        <w:rPr>
          <w:rFonts w:asciiTheme="minorHAnsi" w:eastAsia="Arial" w:hAnsiTheme="minorHAnsi" w:cs="Arial"/>
          <w:sz w:val="24"/>
          <w:szCs w:val="24"/>
          <w:lang w:val="it-IT"/>
        </w:rPr>
        <w:t xml:space="preserve">  per  gli abbinamenti avverrà 30 minuti dopo il raduno.</w:t>
      </w:r>
    </w:p>
    <w:p w:rsidR="0042429C" w:rsidRPr="00B316E4" w:rsidRDefault="00DC443D">
      <w:pPr>
        <w:ind w:left="119" w:right="102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L'ora di inizio della gara sarà stabilita dopo le operazioni di abbinamento, lasciando un tempo minimo di almeno </w:t>
      </w:r>
      <w:r w:rsidR="00C9100E">
        <w:rPr>
          <w:rFonts w:asciiTheme="minorHAnsi" w:eastAsia="Arial" w:hAnsiTheme="minorHAnsi" w:cs="Arial"/>
          <w:sz w:val="24"/>
          <w:szCs w:val="24"/>
          <w:lang w:val="it-IT"/>
        </w:rPr>
        <w:t>90 minuti</w:t>
      </w:r>
      <w:r w:rsidRPr="00B316E4">
        <w:rPr>
          <w:rFonts w:asciiTheme="minorHAnsi" w:eastAsia="Arial" w:hAnsiTheme="minorHAnsi" w:cs="Arial"/>
          <w:sz w:val="24"/>
          <w:szCs w:val="24"/>
          <w:lang w:val="it-IT"/>
        </w:rPr>
        <w:t xml:space="preserve"> dalla partenza dal raduno.</w:t>
      </w:r>
    </w:p>
    <w:p w:rsidR="0042429C" w:rsidRPr="00BD1376" w:rsidRDefault="0042429C">
      <w:pPr>
        <w:spacing w:before="7" w:line="120" w:lineRule="exact"/>
        <w:rPr>
          <w:sz w:val="12"/>
          <w:szCs w:val="12"/>
          <w:lang w:val="it-IT"/>
        </w:rPr>
      </w:pPr>
    </w:p>
    <w:p w:rsidR="0042429C" w:rsidRDefault="00DC443D">
      <w:pPr>
        <w:ind w:left="119" w:right="1016"/>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w:t>
      </w:r>
      <w:proofErr w:type="gramStart"/>
      <w:r w:rsidRPr="00B316E4">
        <w:rPr>
          <w:rFonts w:asciiTheme="minorHAnsi" w:eastAsia="Arial" w:hAnsiTheme="minorHAnsi" w:cs="Arial"/>
          <w:b/>
          <w:sz w:val="24"/>
          <w:szCs w:val="24"/>
          <w:lang w:val="it-IT"/>
        </w:rPr>
        <w:t>7  -</w:t>
      </w:r>
      <w:proofErr w:type="gramEnd"/>
      <w:r w:rsidRPr="00B316E4">
        <w:rPr>
          <w:rFonts w:asciiTheme="minorHAnsi" w:eastAsia="Arial" w:hAnsiTheme="minorHAnsi" w:cs="Arial"/>
          <w:b/>
          <w:sz w:val="24"/>
          <w:szCs w:val="24"/>
          <w:lang w:val="it-IT"/>
        </w:rPr>
        <w:t xml:space="preserve">  CAMPI  DI  GARA  ED  ORGANIZZATORI  </w:t>
      </w:r>
      <w:r w:rsidRPr="00B316E4">
        <w:rPr>
          <w:rFonts w:asciiTheme="minorHAnsi" w:eastAsia="Arial" w:hAnsiTheme="minorHAnsi" w:cs="Arial"/>
          <w:sz w:val="24"/>
          <w:szCs w:val="24"/>
          <w:lang w:val="it-IT"/>
        </w:rPr>
        <w:t>-  La  Società  Organizzatrice  si impegna a mettere a disposizione il Direttore di Gara ed un minimo di un Ispettore di sponda ogni 40 concorrenti.</w:t>
      </w:r>
    </w:p>
    <w:p w:rsidR="008A3709" w:rsidRDefault="00DC443D" w:rsidP="009F1034">
      <w:pPr>
        <w:spacing w:before="82"/>
        <w:ind w:left="119" w:right="1009"/>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1</w:t>
      </w:r>
      <w:proofErr w:type="gramStart"/>
      <w:r w:rsidR="009F1034">
        <w:rPr>
          <w:rFonts w:asciiTheme="minorHAnsi" w:eastAsia="Arial" w:hAnsiTheme="minorHAnsi" w:cs="Arial"/>
          <w:b/>
          <w:sz w:val="24"/>
          <w:szCs w:val="24"/>
          <w:lang w:val="it-IT"/>
        </w:rPr>
        <w:t>°</w:t>
      </w:r>
      <w:r w:rsidRPr="00B316E4">
        <w:rPr>
          <w:rFonts w:asciiTheme="minorHAnsi" w:eastAsia="Arial" w:hAnsiTheme="minorHAnsi" w:cs="Arial"/>
          <w:b/>
          <w:position w:val="12"/>
          <w:sz w:val="24"/>
          <w:szCs w:val="24"/>
          <w:lang w:val="it-IT"/>
        </w:rPr>
        <w:t xml:space="preserve">  </w:t>
      </w:r>
      <w:r w:rsidRPr="00B316E4">
        <w:rPr>
          <w:rFonts w:asciiTheme="minorHAnsi" w:eastAsia="Arial" w:hAnsiTheme="minorHAnsi" w:cs="Arial"/>
          <w:b/>
          <w:sz w:val="24"/>
          <w:szCs w:val="24"/>
          <w:lang w:val="it-IT"/>
        </w:rPr>
        <w:t>prova</w:t>
      </w:r>
      <w:proofErr w:type="gramEnd"/>
      <w:r w:rsidRPr="00B316E4">
        <w:rPr>
          <w:rFonts w:asciiTheme="minorHAnsi" w:eastAsia="Arial" w:hAnsiTheme="minorHAnsi" w:cs="Arial"/>
          <w:b/>
          <w:sz w:val="24"/>
          <w:szCs w:val="24"/>
          <w:lang w:val="it-IT"/>
        </w:rPr>
        <w:t xml:space="preserve"> </w:t>
      </w:r>
      <w:r w:rsidR="00456FD2">
        <w:rPr>
          <w:rFonts w:asciiTheme="minorHAnsi" w:eastAsia="Arial" w:hAnsiTheme="minorHAnsi" w:cs="Arial"/>
          <w:b/>
          <w:sz w:val="24"/>
          <w:szCs w:val="24"/>
          <w:lang w:val="it-IT"/>
        </w:rPr>
        <w:t>0</w:t>
      </w:r>
      <w:r w:rsidR="008A3709">
        <w:rPr>
          <w:rFonts w:asciiTheme="minorHAnsi" w:eastAsia="Arial" w:hAnsiTheme="minorHAnsi" w:cs="Arial"/>
          <w:b/>
          <w:sz w:val="24"/>
          <w:szCs w:val="24"/>
          <w:lang w:val="it-IT"/>
        </w:rPr>
        <w:t>2</w:t>
      </w:r>
      <w:r w:rsidRPr="00B316E4">
        <w:rPr>
          <w:rFonts w:asciiTheme="minorHAnsi" w:eastAsia="Arial" w:hAnsiTheme="minorHAnsi" w:cs="Arial"/>
          <w:b/>
          <w:sz w:val="24"/>
          <w:szCs w:val="24"/>
          <w:lang w:val="it-IT"/>
        </w:rPr>
        <w:t xml:space="preserve"> </w:t>
      </w:r>
      <w:r w:rsidR="008A3709">
        <w:rPr>
          <w:rFonts w:asciiTheme="minorHAnsi" w:eastAsia="Arial" w:hAnsiTheme="minorHAnsi" w:cs="Arial"/>
          <w:b/>
          <w:sz w:val="24"/>
          <w:szCs w:val="24"/>
          <w:lang w:val="it-IT"/>
        </w:rPr>
        <w:t>Giugno</w:t>
      </w:r>
      <w:r w:rsidR="00BD435E" w:rsidRPr="00B316E4">
        <w:rPr>
          <w:rFonts w:asciiTheme="minorHAnsi" w:eastAsia="Arial" w:hAnsiTheme="minorHAnsi" w:cs="Arial"/>
          <w:b/>
          <w:sz w:val="24"/>
          <w:szCs w:val="24"/>
          <w:lang w:val="it-IT"/>
        </w:rPr>
        <w:t xml:space="preserve"> – Tevere Umbertide </w:t>
      </w:r>
    </w:p>
    <w:p w:rsidR="0042429C" w:rsidRPr="00BD121B" w:rsidRDefault="008A3709" w:rsidP="008A3709">
      <w:pPr>
        <w:ind w:left="113" w:right="3125"/>
        <w:rPr>
          <w:rFonts w:asciiTheme="minorHAnsi" w:hAnsiTheme="minorHAnsi" w:cstheme="minorHAnsi"/>
          <w:sz w:val="24"/>
          <w:szCs w:val="24"/>
          <w:lang w:val="it-IT"/>
        </w:rPr>
      </w:pPr>
      <w:r w:rsidRPr="002E718B">
        <w:rPr>
          <w:rFonts w:ascii="Calibri" w:hAnsi="Calibri" w:cs="Arial"/>
          <w:w w:val="99"/>
          <w:sz w:val="24"/>
          <w:szCs w:val="24"/>
          <w:u w:val="single" w:color="000000"/>
          <w:lang w:val="it-IT"/>
        </w:rPr>
        <w:t>SOCIETA’ ORGANIZZATRICE:</w:t>
      </w:r>
      <w:r w:rsidRPr="002E718B">
        <w:rPr>
          <w:rFonts w:ascii="Calibri" w:hAnsi="Calibri" w:cs="Arial"/>
          <w:sz w:val="24"/>
          <w:szCs w:val="24"/>
          <w:lang w:val="it-IT"/>
        </w:rPr>
        <w:t xml:space="preserve"> </w:t>
      </w:r>
      <w:r w:rsidR="00861EAE" w:rsidRPr="00BD121B">
        <w:rPr>
          <w:rFonts w:asciiTheme="minorHAnsi" w:hAnsiTheme="minorHAnsi" w:cstheme="minorHAnsi"/>
          <w:sz w:val="24"/>
          <w:szCs w:val="24"/>
          <w:lang w:val="it-IT"/>
        </w:rPr>
        <w:t>ASD PS UMBERTIDE</w:t>
      </w:r>
    </w:p>
    <w:p w:rsidR="00861EAE" w:rsidRPr="00BD121B" w:rsidRDefault="00861EAE" w:rsidP="00861EAE">
      <w:pPr>
        <w:widowControl w:val="0"/>
        <w:jc w:val="both"/>
        <w:rPr>
          <w:rFonts w:asciiTheme="minorHAnsi" w:hAnsiTheme="minorHAnsi" w:cstheme="minorHAnsi"/>
          <w:sz w:val="24"/>
          <w:szCs w:val="24"/>
          <w:lang w:val="it-IT"/>
        </w:rPr>
      </w:pPr>
      <w:r w:rsidRPr="00BD121B">
        <w:rPr>
          <w:rFonts w:cs="Arial"/>
          <w:sz w:val="24"/>
          <w:szCs w:val="24"/>
          <w:lang w:val="it-IT"/>
        </w:rPr>
        <w:t xml:space="preserve">  </w:t>
      </w:r>
      <w:r w:rsidRPr="00BD121B">
        <w:rPr>
          <w:rFonts w:asciiTheme="minorHAnsi" w:hAnsiTheme="minorHAnsi" w:cstheme="minorHAnsi"/>
          <w:sz w:val="24"/>
          <w:szCs w:val="24"/>
          <w:lang w:val="it-IT"/>
        </w:rPr>
        <w:t xml:space="preserve">Email: </w:t>
      </w:r>
      <w:r w:rsidRPr="00BD121B">
        <w:rPr>
          <w:rFonts w:asciiTheme="minorHAnsi" w:hAnsiTheme="minorHAnsi" w:cstheme="minorHAnsi"/>
          <w:color w:val="FF0000"/>
          <w:sz w:val="24"/>
          <w:szCs w:val="24"/>
          <w:lang w:val="it-IT"/>
        </w:rPr>
        <w:t>info@pescaclubumbertide.it</w:t>
      </w:r>
    </w:p>
    <w:p w:rsidR="0042429C" w:rsidRPr="00B316E4" w:rsidRDefault="00DC443D">
      <w:pPr>
        <w:ind w:left="119" w:right="3481"/>
        <w:rPr>
          <w:rFonts w:asciiTheme="minorHAnsi" w:eastAsia="Arial" w:hAnsiTheme="minorHAnsi" w:cs="Arial"/>
          <w:sz w:val="24"/>
          <w:szCs w:val="24"/>
          <w:lang w:val="it-IT"/>
        </w:rPr>
      </w:pPr>
      <w:r w:rsidRPr="00B316E4">
        <w:rPr>
          <w:rFonts w:asciiTheme="minorHAnsi" w:eastAsia="Arial" w:hAnsiTheme="minorHAnsi" w:cs="Arial"/>
          <w:sz w:val="24"/>
          <w:szCs w:val="24"/>
          <w:lang w:val="it-IT"/>
        </w:rPr>
        <w:t>Raduno: ore 0</w:t>
      </w:r>
      <w:r w:rsidR="00BD435E" w:rsidRPr="00B316E4">
        <w:rPr>
          <w:rFonts w:asciiTheme="minorHAnsi" w:eastAsia="Arial" w:hAnsiTheme="minorHAnsi" w:cs="Arial"/>
          <w:sz w:val="24"/>
          <w:szCs w:val="24"/>
          <w:lang w:val="it-IT"/>
        </w:rPr>
        <w:t>6</w:t>
      </w:r>
      <w:r w:rsidRPr="00B316E4">
        <w:rPr>
          <w:rFonts w:asciiTheme="minorHAnsi" w:eastAsia="Arial" w:hAnsiTheme="minorHAnsi" w:cs="Arial"/>
          <w:sz w:val="24"/>
          <w:szCs w:val="24"/>
          <w:lang w:val="it-IT"/>
        </w:rPr>
        <w:t>,</w:t>
      </w:r>
      <w:r w:rsidR="00BD435E" w:rsidRPr="00B316E4">
        <w:rPr>
          <w:rFonts w:asciiTheme="minorHAnsi" w:eastAsia="Arial" w:hAnsiTheme="minorHAnsi" w:cs="Arial"/>
          <w:sz w:val="24"/>
          <w:szCs w:val="24"/>
          <w:lang w:val="it-IT"/>
        </w:rPr>
        <w:t>3</w:t>
      </w:r>
      <w:r w:rsidRPr="00B316E4">
        <w:rPr>
          <w:rFonts w:asciiTheme="minorHAnsi" w:eastAsia="Arial" w:hAnsiTheme="minorHAnsi" w:cs="Arial"/>
          <w:sz w:val="24"/>
          <w:szCs w:val="24"/>
          <w:lang w:val="it-IT"/>
        </w:rPr>
        <w:t xml:space="preserve">0 c/o </w:t>
      </w:r>
      <w:r w:rsidR="00BD435E" w:rsidRPr="00B316E4">
        <w:rPr>
          <w:rFonts w:asciiTheme="minorHAnsi" w:eastAsia="Arial" w:hAnsiTheme="minorHAnsi" w:cs="Arial"/>
          <w:sz w:val="24"/>
          <w:szCs w:val="24"/>
          <w:lang w:val="it-IT"/>
        </w:rPr>
        <w:t>Bar Traversini - Umbertide</w:t>
      </w:r>
    </w:p>
    <w:p w:rsidR="002875B3" w:rsidRPr="00B316E4" w:rsidRDefault="002875B3" w:rsidP="002875B3">
      <w:pPr>
        <w:spacing w:before="82"/>
        <w:ind w:left="119" w:right="1009"/>
        <w:rPr>
          <w:rFonts w:asciiTheme="minorHAnsi" w:eastAsia="Arial" w:hAnsiTheme="minorHAnsi" w:cs="Arial"/>
          <w:sz w:val="24"/>
          <w:szCs w:val="24"/>
          <w:lang w:val="it-IT"/>
        </w:rPr>
      </w:pPr>
      <w:r>
        <w:rPr>
          <w:rFonts w:asciiTheme="minorHAnsi" w:eastAsia="Arial" w:hAnsiTheme="minorHAnsi" w:cs="Arial"/>
          <w:b/>
          <w:sz w:val="24"/>
          <w:szCs w:val="24"/>
          <w:lang w:val="it-IT"/>
        </w:rPr>
        <w:t xml:space="preserve">(GIUDICE DI GARA Sig. </w:t>
      </w:r>
      <w:r w:rsidR="00BD121B">
        <w:rPr>
          <w:rFonts w:asciiTheme="minorHAnsi" w:eastAsia="Arial" w:hAnsiTheme="minorHAnsi" w:cs="Arial"/>
          <w:b/>
          <w:sz w:val="24"/>
          <w:szCs w:val="24"/>
          <w:lang w:val="it-IT"/>
        </w:rPr>
        <w:t>Brunelli Cristiano</w:t>
      </w:r>
      <w:r>
        <w:rPr>
          <w:rFonts w:asciiTheme="minorHAnsi" w:eastAsia="Arial" w:hAnsiTheme="minorHAnsi" w:cs="Arial"/>
          <w:b/>
          <w:sz w:val="24"/>
          <w:szCs w:val="24"/>
          <w:lang w:val="it-IT"/>
        </w:rPr>
        <w:t>)</w:t>
      </w:r>
    </w:p>
    <w:p w:rsidR="00BD435E" w:rsidRPr="00B316E4" w:rsidRDefault="00BD435E">
      <w:pPr>
        <w:ind w:left="119" w:right="3481"/>
        <w:rPr>
          <w:rFonts w:asciiTheme="minorHAnsi" w:eastAsia="Arial" w:hAnsiTheme="minorHAnsi" w:cs="Arial"/>
          <w:sz w:val="24"/>
          <w:szCs w:val="24"/>
          <w:lang w:val="it-IT"/>
        </w:rPr>
      </w:pPr>
    </w:p>
    <w:p w:rsidR="008A3709" w:rsidRDefault="00BD435E" w:rsidP="008A3709">
      <w:pPr>
        <w:ind w:left="113" w:right="3125"/>
        <w:rPr>
          <w:rFonts w:ascii="Calibri" w:hAnsi="Calibri" w:cs="Arial"/>
          <w:w w:val="99"/>
          <w:sz w:val="24"/>
          <w:szCs w:val="24"/>
          <w:u w:val="single" w:color="000000"/>
          <w:lang w:val="it-IT"/>
        </w:rPr>
      </w:pPr>
      <w:r w:rsidRPr="00B316E4">
        <w:rPr>
          <w:rFonts w:asciiTheme="minorHAnsi" w:eastAsia="Arial" w:hAnsiTheme="minorHAnsi" w:cs="Arial"/>
          <w:b/>
          <w:sz w:val="24"/>
          <w:szCs w:val="24"/>
          <w:lang w:val="it-IT"/>
        </w:rPr>
        <w:t>2</w:t>
      </w:r>
      <w:proofErr w:type="gramStart"/>
      <w:r w:rsidR="009F1034">
        <w:rPr>
          <w:rFonts w:asciiTheme="minorHAnsi" w:eastAsia="Arial" w:hAnsiTheme="minorHAnsi" w:cs="Arial"/>
          <w:b/>
          <w:sz w:val="24"/>
          <w:szCs w:val="24"/>
          <w:lang w:val="it-IT"/>
        </w:rPr>
        <w:t>°</w:t>
      </w:r>
      <w:r w:rsidRPr="00B316E4">
        <w:rPr>
          <w:rFonts w:asciiTheme="minorHAnsi" w:eastAsia="Arial" w:hAnsiTheme="minorHAnsi" w:cs="Arial"/>
          <w:b/>
          <w:sz w:val="24"/>
          <w:szCs w:val="24"/>
          <w:lang w:val="it-IT"/>
        </w:rPr>
        <w:t xml:space="preserve">  Prova</w:t>
      </w:r>
      <w:proofErr w:type="gramEnd"/>
      <w:r w:rsidRPr="00B316E4">
        <w:rPr>
          <w:rFonts w:asciiTheme="minorHAnsi" w:eastAsia="Arial" w:hAnsiTheme="minorHAnsi" w:cs="Arial"/>
          <w:b/>
          <w:sz w:val="24"/>
          <w:szCs w:val="24"/>
          <w:lang w:val="it-IT"/>
        </w:rPr>
        <w:t xml:space="preserve"> </w:t>
      </w:r>
      <w:r w:rsidR="004D651E">
        <w:rPr>
          <w:rFonts w:asciiTheme="minorHAnsi" w:eastAsia="Arial" w:hAnsiTheme="minorHAnsi" w:cs="Arial"/>
          <w:b/>
          <w:sz w:val="24"/>
          <w:szCs w:val="24"/>
          <w:lang w:val="it-IT"/>
        </w:rPr>
        <w:t>2</w:t>
      </w:r>
      <w:r w:rsidR="008A3709">
        <w:rPr>
          <w:rFonts w:asciiTheme="minorHAnsi" w:eastAsia="Arial" w:hAnsiTheme="minorHAnsi" w:cs="Arial"/>
          <w:b/>
          <w:sz w:val="24"/>
          <w:szCs w:val="24"/>
          <w:lang w:val="it-IT"/>
        </w:rPr>
        <w:t>7</w:t>
      </w:r>
      <w:r w:rsidRPr="00B316E4">
        <w:rPr>
          <w:rFonts w:asciiTheme="minorHAnsi" w:eastAsia="Arial" w:hAnsiTheme="minorHAnsi" w:cs="Arial"/>
          <w:b/>
          <w:sz w:val="24"/>
          <w:szCs w:val="24"/>
          <w:lang w:val="it-IT"/>
        </w:rPr>
        <w:t xml:space="preserve"> </w:t>
      </w:r>
      <w:r w:rsidR="008A3709">
        <w:rPr>
          <w:rFonts w:asciiTheme="minorHAnsi" w:eastAsia="Arial" w:hAnsiTheme="minorHAnsi" w:cs="Arial"/>
          <w:b/>
          <w:sz w:val="24"/>
          <w:szCs w:val="24"/>
          <w:lang w:val="it-IT"/>
        </w:rPr>
        <w:t>Ottobre</w:t>
      </w:r>
      <w:r w:rsidRPr="00B316E4">
        <w:rPr>
          <w:rFonts w:asciiTheme="minorHAnsi" w:eastAsia="Arial" w:hAnsiTheme="minorHAnsi" w:cs="Arial"/>
          <w:b/>
          <w:sz w:val="24"/>
          <w:szCs w:val="24"/>
          <w:lang w:val="it-IT"/>
        </w:rPr>
        <w:t xml:space="preserve"> – </w:t>
      </w:r>
      <w:proofErr w:type="spellStart"/>
      <w:r w:rsidRPr="00B316E4">
        <w:rPr>
          <w:rFonts w:asciiTheme="minorHAnsi" w:eastAsia="Arial" w:hAnsiTheme="minorHAnsi" w:cs="Arial"/>
          <w:b/>
          <w:sz w:val="24"/>
          <w:szCs w:val="24"/>
          <w:lang w:val="it-IT"/>
        </w:rPr>
        <w:t>Chiascio</w:t>
      </w:r>
      <w:proofErr w:type="spellEnd"/>
      <w:r w:rsidRPr="00B316E4">
        <w:rPr>
          <w:rFonts w:asciiTheme="minorHAnsi" w:eastAsia="Arial" w:hAnsiTheme="minorHAnsi" w:cs="Arial"/>
          <w:b/>
          <w:sz w:val="24"/>
          <w:szCs w:val="24"/>
          <w:lang w:val="it-IT"/>
        </w:rPr>
        <w:t xml:space="preserve"> Petrignano</w:t>
      </w:r>
      <w:r w:rsidR="008A3709" w:rsidRPr="008A3709">
        <w:rPr>
          <w:rFonts w:ascii="Calibri" w:hAnsi="Calibri" w:cs="Arial"/>
          <w:w w:val="99"/>
          <w:sz w:val="24"/>
          <w:szCs w:val="24"/>
          <w:u w:val="single" w:color="000000"/>
          <w:lang w:val="it-IT"/>
        </w:rPr>
        <w:t xml:space="preserve"> </w:t>
      </w:r>
    </w:p>
    <w:p w:rsidR="002875B3" w:rsidRPr="00BD121B" w:rsidRDefault="008A3709" w:rsidP="008A3709">
      <w:pPr>
        <w:ind w:left="113" w:right="3125"/>
        <w:rPr>
          <w:rFonts w:asciiTheme="minorHAnsi" w:hAnsiTheme="minorHAnsi" w:cstheme="minorHAnsi"/>
          <w:sz w:val="24"/>
          <w:szCs w:val="24"/>
          <w:lang w:val="it-IT"/>
        </w:rPr>
      </w:pPr>
      <w:r w:rsidRPr="002E718B">
        <w:rPr>
          <w:rFonts w:ascii="Calibri" w:hAnsi="Calibri" w:cs="Arial"/>
          <w:w w:val="99"/>
          <w:sz w:val="24"/>
          <w:szCs w:val="24"/>
          <w:u w:val="single" w:color="000000"/>
          <w:lang w:val="it-IT"/>
        </w:rPr>
        <w:t>SOCIETA’ ORGANIZZATRICE:</w:t>
      </w:r>
      <w:r w:rsidRPr="002E718B">
        <w:rPr>
          <w:rFonts w:ascii="Calibri" w:hAnsi="Calibri" w:cs="Arial"/>
          <w:sz w:val="24"/>
          <w:szCs w:val="24"/>
          <w:lang w:val="it-IT"/>
        </w:rPr>
        <w:t xml:space="preserve"> </w:t>
      </w:r>
      <w:r w:rsidR="00861EAE" w:rsidRPr="00BD121B">
        <w:rPr>
          <w:rFonts w:asciiTheme="minorHAnsi" w:hAnsiTheme="minorHAnsi" w:cstheme="minorHAnsi"/>
          <w:sz w:val="24"/>
          <w:szCs w:val="24"/>
          <w:lang w:val="it-IT"/>
        </w:rPr>
        <w:t>PESCA CLUB BASTIA</w:t>
      </w:r>
    </w:p>
    <w:p w:rsidR="00861EAE" w:rsidRPr="00BD121B" w:rsidRDefault="00861EAE" w:rsidP="00861EAE">
      <w:pPr>
        <w:widowControl w:val="0"/>
        <w:jc w:val="both"/>
        <w:rPr>
          <w:rFonts w:asciiTheme="minorHAnsi" w:hAnsiTheme="minorHAnsi" w:cstheme="minorHAnsi"/>
          <w:sz w:val="24"/>
          <w:szCs w:val="24"/>
          <w:lang w:val="it-IT"/>
        </w:rPr>
      </w:pPr>
      <w:r w:rsidRPr="00BD121B">
        <w:rPr>
          <w:rFonts w:cs="Tahoma"/>
          <w:sz w:val="24"/>
          <w:szCs w:val="24"/>
          <w:lang w:val="it-IT"/>
        </w:rPr>
        <w:t xml:space="preserve">  </w:t>
      </w:r>
      <w:r w:rsidRPr="00BD121B">
        <w:rPr>
          <w:rFonts w:asciiTheme="minorHAnsi" w:hAnsiTheme="minorHAnsi" w:cstheme="minorHAnsi"/>
          <w:sz w:val="24"/>
          <w:szCs w:val="24"/>
          <w:lang w:val="it-IT"/>
        </w:rPr>
        <w:t xml:space="preserve">Email: </w:t>
      </w:r>
      <w:r w:rsidRPr="00BD121B">
        <w:rPr>
          <w:rFonts w:asciiTheme="minorHAnsi" w:hAnsiTheme="minorHAnsi" w:cstheme="minorHAnsi"/>
          <w:color w:val="FF0000"/>
          <w:sz w:val="24"/>
          <w:szCs w:val="24"/>
          <w:lang w:val="it-IT"/>
        </w:rPr>
        <w:t>pcbastia@gmail.com</w:t>
      </w:r>
    </w:p>
    <w:p w:rsidR="00BD435E" w:rsidRDefault="00BD435E">
      <w:pPr>
        <w:ind w:left="119" w:right="3481"/>
        <w:rPr>
          <w:rFonts w:asciiTheme="minorHAnsi" w:eastAsia="Arial" w:hAnsiTheme="minorHAnsi" w:cs="Arial"/>
          <w:sz w:val="24"/>
          <w:szCs w:val="24"/>
          <w:lang w:val="it-IT"/>
        </w:rPr>
      </w:pPr>
      <w:r w:rsidRPr="00B316E4">
        <w:rPr>
          <w:rFonts w:asciiTheme="minorHAnsi" w:eastAsia="Arial" w:hAnsiTheme="minorHAnsi" w:cs="Arial"/>
          <w:sz w:val="24"/>
          <w:szCs w:val="24"/>
          <w:lang w:val="it-IT"/>
        </w:rPr>
        <w:t>Raduno ore 6,30 Bar Mama Petrignano</w:t>
      </w:r>
    </w:p>
    <w:p w:rsidR="002875B3" w:rsidRDefault="002875B3" w:rsidP="00456FD2">
      <w:pPr>
        <w:ind w:left="119" w:right="3481"/>
        <w:rPr>
          <w:rFonts w:asciiTheme="minorHAnsi" w:eastAsia="Arial" w:hAnsiTheme="minorHAnsi" w:cs="Arial"/>
          <w:b/>
          <w:sz w:val="24"/>
          <w:szCs w:val="24"/>
          <w:lang w:val="it-IT"/>
        </w:rPr>
      </w:pPr>
      <w:r>
        <w:rPr>
          <w:rFonts w:asciiTheme="minorHAnsi" w:eastAsia="Arial" w:hAnsiTheme="minorHAnsi" w:cs="Arial"/>
          <w:b/>
          <w:sz w:val="24"/>
          <w:szCs w:val="24"/>
          <w:lang w:val="it-IT"/>
        </w:rPr>
        <w:t>(GIUD</w:t>
      </w:r>
      <w:r w:rsidR="00626524">
        <w:rPr>
          <w:rFonts w:asciiTheme="minorHAnsi" w:eastAsia="Arial" w:hAnsiTheme="minorHAnsi" w:cs="Arial"/>
          <w:b/>
          <w:sz w:val="24"/>
          <w:szCs w:val="24"/>
          <w:lang w:val="it-IT"/>
        </w:rPr>
        <w:t>ICE</w:t>
      </w:r>
      <w:r>
        <w:rPr>
          <w:rFonts w:asciiTheme="minorHAnsi" w:eastAsia="Arial" w:hAnsiTheme="minorHAnsi" w:cs="Arial"/>
          <w:b/>
          <w:sz w:val="24"/>
          <w:szCs w:val="24"/>
          <w:lang w:val="it-IT"/>
        </w:rPr>
        <w:t xml:space="preserve"> DI GARA Sig. </w:t>
      </w:r>
      <w:r w:rsidR="00BD121B">
        <w:rPr>
          <w:rFonts w:asciiTheme="minorHAnsi" w:eastAsia="Arial" w:hAnsiTheme="minorHAnsi" w:cs="Arial"/>
          <w:b/>
          <w:sz w:val="24"/>
          <w:szCs w:val="24"/>
          <w:lang w:val="it-IT"/>
        </w:rPr>
        <w:t>Brunelli Cristiano</w:t>
      </w:r>
      <w:r>
        <w:rPr>
          <w:rFonts w:asciiTheme="minorHAnsi" w:eastAsia="Arial" w:hAnsiTheme="minorHAnsi" w:cs="Arial"/>
          <w:b/>
          <w:sz w:val="24"/>
          <w:szCs w:val="24"/>
          <w:lang w:val="it-IT"/>
        </w:rPr>
        <w:t>)</w:t>
      </w:r>
    </w:p>
    <w:p w:rsidR="00132754" w:rsidRDefault="00132754" w:rsidP="00456FD2">
      <w:pPr>
        <w:ind w:left="119" w:right="3481"/>
        <w:rPr>
          <w:rFonts w:asciiTheme="minorHAnsi" w:eastAsia="Arial" w:hAnsiTheme="minorHAnsi" w:cs="Arial"/>
          <w:b/>
          <w:sz w:val="24"/>
          <w:szCs w:val="24"/>
          <w:lang w:val="it-IT"/>
        </w:rPr>
      </w:pPr>
    </w:p>
    <w:p w:rsidR="00132754" w:rsidRPr="009F1034" w:rsidRDefault="00132754" w:rsidP="00132754">
      <w:pPr>
        <w:ind w:left="119" w:right="3481"/>
        <w:rPr>
          <w:rFonts w:ascii="Arial" w:eastAsia="Arial" w:hAnsi="Arial" w:cs="Arial"/>
          <w:b/>
          <w:color w:val="FF0000"/>
          <w:sz w:val="24"/>
          <w:szCs w:val="24"/>
          <w:u w:val="single"/>
          <w:lang w:val="it-IT"/>
        </w:rPr>
      </w:pPr>
      <w:r w:rsidRPr="009F1034">
        <w:rPr>
          <w:rFonts w:ascii="Arial" w:eastAsia="Arial" w:hAnsi="Arial" w:cs="Arial"/>
          <w:b/>
          <w:color w:val="FF0000"/>
          <w:sz w:val="24"/>
          <w:szCs w:val="24"/>
          <w:u w:val="single"/>
          <w:lang w:val="it-IT"/>
        </w:rPr>
        <w:t xml:space="preserve">ALLA  2° PROVA SONO </w:t>
      </w:r>
      <w:proofErr w:type="gramStart"/>
      <w:r w:rsidRPr="009F1034">
        <w:rPr>
          <w:rFonts w:ascii="Arial" w:eastAsia="Arial" w:hAnsi="Arial" w:cs="Arial"/>
          <w:b/>
          <w:color w:val="FF0000"/>
          <w:sz w:val="24"/>
          <w:szCs w:val="24"/>
          <w:u w:val="single"/>
          <w:lang w:val="it-IT"/>
        </w:rPr>
        <w:t>AMMESSI :</w:t>
      </w:r>
      <w:proofErr w:type="gramEnd"/>
    </w:p>
    <w:p w:rsidR="00132754" w:rsidRPr="009F1034" w:rsidRDefault="00132754" w:rsidP="00132754">
      <w:pPr>
        <w:ind w:left="119" w:right="3481"/>
        <w:rPr>
          <w:rFonts w:ascii="Arial" w:eastAsia="Arial" w:hAnsi="Arial" w:cs="Arial"/>
          <w:b/>
          <w:color w:val="FF0000"/>
          <w:sz w:val="24"/>
          <w:szCs w:val="24"/>
          <w:u w:val="single"/>
          <w:lang w:val="it-IT"/>
        </w:rPr>
      </w:pPr>
      <w:r w:rsidRPr="009F1034">
        <w:rPr>
          <w:rFonts w:ascii="Arial" w:eastAsia="Arial" w:hAnsi="Arial" w:cs="Arial"/>
          <w:b/>
          <w:color w:val="FF0000"/>
          <w:sz w:val="24"/>
          <w:szCs w:val="24"/>
          <w:u w:val="single"/>
          <w:lang w:val="it-IT"/>
        </w:rPr>
        <w:t>I PRIMI 15 BOX CLASSIFICATI DELLA 1° PROVA</w:t>
      </w:r>
    </w:p>
    <w:p w:rsidR="00132754" w:rsidRDefault="00132754" w:rsidP="003B3C6A">
      <w:pPr>
        <w:ind w:right="3481"/>
        <w:rPr>
          <w:rFonts w:asciiTheme="minorHAnsi" w:eastAsia="Arial" w:hAnsiTheme="minorHAnsi" w:cs="Arial"/>
          <w:b/>
          <w:sz w:val="24"/>
          <w:szCs w:val="24"/>
          <w:lang w:val="it-IT"/>
        </w:rPr>
      </w:pPr>
    </w:p>
    <w:p w:rsidR="00132754" w:rsidRPr="005E036C" w:rsidRDefault="00132754" w:rsidP="00896571">
      <w:pPr>
        <w:widowControl w:val="0"/>
        <w:ind w:firstLine="119"/>
        <w:jc w:val="both"/>
        <w:rPr>
          <w:rFonts w:ascii="Calibri" w:hAnsi="Calibri" w:cs="Tahoma"/>
          <w:b/>
          <w:color w:val="FF0000"/>
          <w:lang w:val="it-IT"/>
        </w:rPr>
      </w:pPr>
      <w:r w:rsidRPr="005E036C">
        <w:rPr>
          <w:rFonts w:asciiTheme="minorHAnsi" w:hAnsiTheme="minorHAnsi" w:cstheme="minorHAnsi"/>
          <w:b/>
          <w:bCs/>
          <w:color w:val="FF0000"/>
          <w:sz w:val="24"/>
          <w:szCs w:val="24"/>
          <w:lang w:val="it-IT"/>
        </w:rPr>
        <w:t xml:space="preserve">RISERVA – Laghi di Faldo </w:t>
      </w:r>
      <w:r w:rsidRPr="005E036C">
        <w:rPr>
          <w:rFonts w:asciiTheme="minorHAnsi" w:hAnsiTheme="minorHAnsi" w:cstheme="minorHAnsi"/>
          <w:b/>
          <w:color w:val="FF0000"/>
          <w:sz w:val="24"/>
          <w:szCs w:val="24"/>
          <w:lang w:val="it-IT"/>
        </w:rPr>
        <w:t>p</w:t>
      </w:r>
      <w:r w:rsidRPr="005E036C">
        <w:rPr>
          <w:rFonts w:ascii="Calibri" w:hAnsi="Calibri" w:cs="Tahoma"/>
          <w:b/>
          <w:color w:val="FF0000"/>
          <w:sz w:val="24"/>
          <w:szCs w:val="24"/>
          <w:lang w:val="it-IT"/>
        </w:rPr>
        <w:t>er entrambe le prove.</w:t>
      </w:r>
      <w:r w:rsidRPr="005E036C">
        <w:rPr>
          <w:rFonts w:ascii="Calibri" w:hAnsi="Calibri" w:cs="Tahoma"/>
          <w:b/>
          <w:color w:val="FF0000"/>
          <w:lang w:val="it-IT"/>
        </w:rPr>
        <w:t xml:space="preserve"> </w:t>
      </w:r>
    </w:p>
    <w:p w:rsidR="00132754" w:rsidRPr="005E036C" w:rsidRDefault="00132754" w:rsidP="00132754">
      <w:pPr>
        <w:widowControl w:val="0"/>
        <w:jc w:val="both"/>
        <w:rPr>
          <w:rFonts w:asciiTheme="minorHAnsi" w:hAnsiTheme="minorHAnsi" w:cstheme="minorHAnsi"/>
          <w:sz w:val="24"/>
          <w:szCs w:val="24"/>
          <w:lang w:val="it-IT"/>
        </w:rPr>
      </w:pPr>
    </w:p>
    <w:p w:rsidR="003B3C6A" w:rsidRPr="005E036C" w:rsidRDefault="00132754" w:rsidP="00896571">
      <w:pPr>
        <w:widowControl w:val="0"/>
        <w:ind w:firstLine="119"/>
        <w:jc w:val="both"/>
        <w:rPr>
          <w:rFonts w:asciiTheme="minorHAnsi" w:hAnsiTheme="minorHAnsi" w:cstheme="minorHAnsi"/>
          <w:color w:val="FF0000"/>
          <w:sz w:val="24"/>
          <w:szCs w:val="24"/>
          <w:lang w:val="it-IT"/>
        </w:rPr>
      </w:pPr>
      <w:r w:rsidRPr="005E036C">
        <w:rPr>
          <w:rFonts w:asciiTheme="minorHAnsi" w:hAnsiTheme="minorHAnsi" w:cstheme="minorHAnsi"/>
          <w:color w:val="FF0000"/>
          <w:sz w:val="24"/>
          <w:szCs w:val="24"/>
          <w:lang w:val="it-IT"/>
        </w:rPr>
        <w:t xml:space="preserve">Il Giudice di Gara, per giustificato motivo (fiumi in piena, sponde non agibili o lavori manutenzione </w:t>
      </w:r>
    </w:p>
    <w:p w:rsidR="003B3C6A" w:rsidRPr="005E036C" w:rsidRDefault="00132754" w:rsidP="00896571">
      <w:pPr>
        <w:widowControl w:val="0"/>
        <w:ind w:firstLine="119"/>
        <w:jc w:val="both"/>
        <w:rPr>
          <w:rFonts w:asciiTheme="minorHAnsi" w:hAnsiTheme="minorHAnsi" w:cstheme="minorHAnsi"/>
          <w:color w:val="FF0000"/>
          <w:sz w:val="24"/>
          <w:szCs w:val="24"/>
          <w:lang w:val="it-IT"/>
        </w:rPr>
      </w:pPr>
      <w:r w:rsidRPr="005E036C">
        <w:rPr>
          <w:rFonts w:asciiTheme="minorHAnsi" w:hAnsiTheme="minorHAnsi" w:cstheme="minorHAnsi"/>
          <w:color w:val="FF0000"/>
          <w:sz w:val="24"/>
          <w:szCs w:val="24"/>
          <w:lang w:val="it-IT"/>
        </w:rPr>
        <w:t xml:space="preserve">campo gara), può decidere, entro le ore 12,00 del </w:t>
      </w:r>
      <w:proofErr w:type="gramStart"/>
      <w:r w:rsidRPr="005E036C">
        <w:rPr>
          <w:rFonts w:asciiTheme="minorHAnsi" w:hAnsiTheme="minorHAnsi" w:cstheme="minorHAnsi"/>
          <w:color w:val="FF0000"/>
          <w:sz w:val="24"/>
          <w:szCs w:val="24"/>
          <w:lang w:val="it-IT"/>
        </w:rPr>
        <w:t>Sabato</w:t>
      </w:r>
      <w:proofErr w:type="gramEnd"/>
      <w:r w:rsidRPr="005E036C">
        <w:rPr>
          <w:rFonts w:asciiTheme="minorHAnsi" w:hAnsiTheme="minorHAnsi" w:cstheme="minorHAnsi"/>
          <w:color w:val="FF0000"/>
          <w:sz w:val="24"/>
          <w:szCs w:val="24"/>
          <w:lang w:val="it-IT"/>
        </w:rPr>
        <w:t xml:space="preserve"> antecedente la Gara, se disputare la stessa </w:t>
      </w:r>
    </w:p>
    <w:p w:rsidR="00132754" w:rsidRPr="005E036C" w:rsidRDefault="00132754" w:rsidP="00896571">
      <w:pPr>
        <w:widowControl w:val="0"/>
        <w:ind w:firstLine="119"/>
        <w:jc w:val="both"/>
        <w:rPr>
          <w:rFonts w:asciiTheme="minorHAnsi" w:hAnsiTheme="minorHAnsi" w:cstheme="minorHAnsi"/>
          <w:color w:val="FF0000"/>
          <w:sz w:val="24"/>
          <w:szCs w:val="24"/>
          <w:lang w:val="it-IT"/>
        </w:rPr>
      </w:pPr>
      <w:r w:rsidRPr="005E036C">
        <w:rPr>
          <w:rFonts w:asciiTheme="minorHAnsi" w:hAnsiTheme="minorHAnsi" w:cstheme="minorHAnsi"/>
          <w:color w:val="FF0000"/>
          <w:sz w:val="24"/>
          <w:szCs w:val="24"/>
          <w:lang w:val="it-IT"/>
        </w:rPr>
        <w:t>nel campo di riserva.</w:t>
      </w:r>
    </w:p>
    <w:p w:rsidR="00132754" w:rsidRPr="00132754" w:rsidRDefault="00132754" w:rsidP="00132754">
      <w:pPr>
        <w:ind w:right="1016"/>
        <w:jc w:val="both"/>
        <w:rPr>
          <w:rFonts w:asciiTheme="minorHAnsi" w:eastAsia="Arial" w:hAnsiTheme="minorHAnsi" w:cstheme="minorHAnsi"/>
          <w:sz w:val="24"/>
          <w:szCs w:val="24"/>
          <w:lang w:val="it-IT"/>
        </w:rPr>
      </w:pPr>
    </w:p>
    <w:p w:rsidR="0042429C" w:rsidRPr="00B316E4" w:rsidRDefault="00DC443D">
      <w:pPr>
        <w:spacing w:line="243" w:lineRule="auto"/>
        <w:ind w:left="119" w:right="1014"/>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8 - CONDOTTA DI GARA </w:t>
      </w:r>
      <w:r w:rsidRPr="00B316E4">
        <w:rPr>
          <w:rFonts w:asciiTheme="minorHAnsi" w:eastAsia="Arial" w:hAnsiTheme="minorHAnsi" w:cs="Arial"/>
          <w:sz w:val="24"/>
          <w:szCs w:val="24"/>
          <w:lang w:val="it-IT"/>
        </w:rPr>
        <w:t xml:space="preserve">- Le gare saranno a turno unico di 3 ore. Le squadre </w:t>
      </w:r>
      <w:proofErr w:type="gramStart"/>
      <w:r w:rsidRPr="00B316E4">
        <w:rPr>
          <w:rFonts w:asciiTheme="minorHAnsi" w:eastAsia="Arial" w:hAnsiTheme="minorHAnsi" w:cs="Arial"/>
          <w:sz w:val="24"/>
          <w:szCs w:val="24"/>
          <w:lang w:val="it-IT"/>
        </w:rPr>
        <w:t>partecipanti  saranno</w:t>
      </w:r>
      <w:proofErr w:type="gramEnd"/>
      <w:r w:rsidRPr="00B316E4">
        <w:rPr>
          <w:rFonts w:asciiTheme="minorHAnsi" w:eastAsia="Arial" w:hAnsiTheme="minorHAnsi" w:cs="Arial"/>
          <w:sz w:val="24"/>
          <w:szCs w:val="24"/>
          <w:lang w:val="it-IT"/>
        </w:rPr>
        <w:t xml:space="preserve">  suddivise  in  settori  da  </w:t>
      </w:r>
      <w:r w:rsidRPr="00B316E4">
        <w:rPr>
          <w:rFonts w:asciiTheme="minorHAnsi" w:eastAsia="Arial" w:hAnsiTheme="minorHAnsi" w:cs="Arial"/>
          <w:b/>
          <w:sz w:val="24"/>
          <w:szCs w:val="24"/>
          <w:lang w:val="it-IT"/>
        </w:rPr>
        <w:t xml:space="preserve">5  </w:t>
      </w:r>
      <w:r w:rsidRPr="00B316E4">
        <w:rPr>
          <w:rFonts w:asciiTheme="minorHAnsi" w:eastAsia="Arial" w:hAnsiTheme="minorHAnsi" w:cs="Arial"/>
          <w:sz w:val="24"/>
          <w:szCs w:val="24"/>
          <w:lang w:val="it-IT"/>
        </w:rPr>
        <w:t xml:space="preserve">Box  ciascuno.  </w:t>
      </w:r>
      <w:proofErr w:type="gramStart"/>
      <w:r w:rsidRPr="00B316E4">
        <w:rPr>
          <w:rFonts w:asciiTheme="minorHAnsi" w:eastAsia="Arial" w:hAnsiTheme="minorHAnsi" w:cs="Arial"/>
          <w:sz w:val="24"/>
          <w:szCs w:val="24"/>
          <w:lang w:val="it-IT"/>
        </w:rPr>
        <w:t>I  concorrenti</w:t>
      </w:r>
      <w:proofErr w:type="gramEnd"/>
      <w:r w:rsidRPr="00B316E4">
        <w:rPr>
          <w:rFonts w:asciiTheme="minorHAnsi" w:eastAsia="Arial" w:hAnsiTheme="minorHAnsi" w:cs="Arial"/>
          <w:sz w:val="24"/>
          <w:szCs w:val="24"/>
          <w:lang w:val="it-IT"/>
        </w:rPr>
        <w:t xml:space="preserve">  di  ogni squadra gareggeranno tutti e quattro insieme in un box di circa 30 - 40 metri.</w:t>
      </w:r>
    </w:p>
    <w:p w:rsidR="00C57F03" w:rsidRDefault="00C57F03" w:rsidP="00C57F03">
      <w:pPr>
        <w:pStyle w:val="Default"/>
        <w:ind w:left="113"/>
        <w:rPr>
          <w:rFonts w:asciiTheme="minorHAnsi" w:hAnsiTheme="minorHAnsi" w:cs="Arial"/>
        </w:rPr>
      </w:pPr>
      <w:proofErr w:type="gramStart"/>
      <w:r w:rsidRPr="007C177E">
        <w:rPr>
          <w:rFonts w:asciiTheme="minorHAnsi" w:hAnsiTheme="minorHAnsi" w:cs="Arial"/>
          <w:b/>
          <w:w w:val="99"/>
        </w:rPr>
        <w:t>Per</w:t>
      </w:r>
      <w:r w:rsidRPr="007C177E">
        <w:rPr>
          <w:rFonts w:asciiTheme="minorHAnsi" w:hAnsiTheme="minorHAnsi" w:cs="Arial"/>
          <w:b/>
        </w:rPr>
        <w:t xml:space="preserve">  </w:t>
      </w:r>
      <w:r w:rsidRPr="007C177E">
        <w:rPr>
          <w:rFonts w:asciiTheme="minorHAnsi" w:hAnsiTheme="minorHAnsi" w:cs="Arial"/>
          <w:b/>
          <w:w w:val="99"/>
        </w:rPr>
        <w:t>accedere</w:t>
      </w:r>
      <w:proofErr w:type="gramEnd"/>
      <w:r w:rsidRPr="007C177E">
        <w:rPr>
          <w:rFonts w:asciiTheme="minorHAnsi" w:hAnsiTheme="minorHAnsi" w:cs="Arial"/>
          <w:b/>
        </w:rPr>
        <w:t xml:space="preserve">  </w:t>
      </w:r>
      <w:r w:rsidRPr="007C177E">
        <w:rPr>
          <w:rFonts w:asciiTheme="minorHAnsi" w:hAnsiTheme="minorHAnsi" w:cs="Arial"/>
          <w:b/>
          <w:w w:val="99"/>
        </w:rPr>
        <w:t>al</w:t>
      </w:r>
      <w:r w:rsidRPr="007C177E">
        <w:rPr>
          <w:rFonts w:asciiTheme="minorHAnsi" w:hAnsiTheme="minorHAnsi" w:cs="Arial"/>
          <w:b/>
        </w:rPr>
        <w:t xml:space="preserve">  </w:t>
      </w:r>
      <w:r w:rsidRPr="007C177E">
        <w:rPr>
          <w:rFonts w:asciiTheme="minorHAnsi" w:hAnsiTheme="minorHAnsi" w:cs="Arial"/>
          <w:b/>
          <w:w w:val="99"/>
        </w:rPr>
        <w:t>posto</w:t>
      </w:r>
      <w:r w:rsidRPr="007C177E">
        <w:rPr>
          <w:rFonts w:asciiTheme="minorHAnsi" w:hAnsiTheme="minorHAnsi" w:cs="Arial"/>
          <w:b/>
        </w:rPr>
        <w:t xml:space="preserve">  </w:t>
      </w:r>
      <w:r w:rsidRPr="007C177E">
        <w:rPr>
          <w:rFonts w:asciiTheme="minorHAnsi" w:hAnsiTheme="minorHAnsi" w:cs="Arial"/>
          <w:b/>
          <w:w w:val="99"/>
        </w:rPr>
        <w:t>loro</w:t>
      </w:r>
      <w:r w:rsidRPr="007C177E">
        <w:rPr>
          <w:rFonts w:asciiTheme="minorHAnsi" w:hAnsiTheme="minorHAnsi" w:cs="Arial"/>
          <w:b/>
        </w:rPr>
        <w:t xml:space="preserve">  </w:t>
      </w:r>
      <w:r w:rsidRPr="007C177E">
        <w:rPr>
          <w:rFonts w:asciiTheme="minorHAnsi" w:hAnsiTheme="minorHAnsi" w:cs="Arial"/>
          <w:b/>
          <w:w w:val="99"/>
        </w:rPr>
        <w:t>assegnato,</w:t>
      </w:r>
      <w:r w:rsidRPr="007C177E">
        <w:rPr>
          <w:rFonts w:asciiTheme="minorHAnsi" w:hAnsiTheme="minorHAnsi" w:cs="Arial"/>
          <w:b/>
        </w:rPr>
        <w:t xml:space="preserve">  </w:t>
      </w:r>
      <w:r w:rsidRPr="007C177E">
        <w:rPr>
          <w:rFonts w:asciiTheme="minorHAnsi" w:hAnsiTheme="minorHAnsi" w:cs="Arial"/>
          <w:b/>
          <w:w w:val="99"/>
        </w:rPr>
        <w:t>i</w:t>
      </w:r>
      <w:r w:rsidRPr="007C177E">
        <w:rPr>
          <w:rFonts w:asciiTheme="minorHAnsi" w:hAnsiTheme="minorHAnsi" w:cs="Arial"/>
          <w:b/>
        </w:rPr>
        <w:t xml:space="preserve">  </w:t>
      </w:r>
      <w:r w:rsidRPr="007C177E">
        <w:rPr>
          <w:rFonts w:asciiTheme="minorHAnsi" w:hAnsiTheme="minorHAnsi" w:cs="Arial"/>
          <w:b/>
          <w:w w:val="99"/>
        </w:rPr>
        <w:t>concorrenti</w:t>
      </w:r>
      <w:r w:rsidRPr="007C177E">
        <w:rPr>
          <w:rFonts w:asciiTheme="minorHAnsi" w:hAnsiTheme="minorHAnsi" w:cs="Arial"/>
          <w:b/>
        </w:rPr>
        <w:t xml:space="preserve">  </w:t>
      </w:r>
      <w:r w:rsidRPr="007C177E">
        <w:rPr>
          <w:rFonts w:asciiTheme="minorHAnsi" w:hAnsiTheme="minorHAnsi" w:cs="Arial"/>
          <w:b/>
          <w:w w:val="99"/>
        </w:rPr>
        <w:t>dovranno</w:t>
      </w:r>
      <w:r w:rsidRPr="007C177E">
        <w:rPr>
          <w:rFonts w:asciiTheme="minorHAnsi" w:hAnsiTheme="minorHAnsi" w:cs="Arial"/>
          <w:b/>
        </w:rPr>
        <w:t xml:space="preserve">  </w:t>
      </w:r>
      <w:r w:rsidRPr="007C177E">
        <w:rPr>
          <w:rFonts w:asciiTheme="minorHAnsi" w:hAnsiTheme="minorHAnsi" w:cs="Arial"/>
          <w:b/>
          <w:w w:val="99"/>
        </w:rPr>
        <w:t>attendere</w:t>
      </w:r>
      <w:r w:rsidRPr="007C177E">
        <w:rPr>
          <w:rFonts w:asciiTheme="minorHAnsi" w:hAnsiTheme="minorHAnsi" w:cs="Arial"/>
          <w:b/>
        </w:rPr>
        <w:t xml:space="preserve">  </w:t>
      </w:r>
      <w:r w:rsidRPr="007C177E">
        <w:rPr>
          <w:rFonts w:asciiTheme="minorHAnsi" w:hAnsiTheme="minorHAnsi" w:cs="Arial"/>
          <w:b/>
          <w:w w:val="99"/>
        </w:rPr>
        <w:t>il</w:t>
      </w:r>
      <w:r w:rsidRPr="007C177E">
        <w:rPr>
          <w:rFonts w:asciiTheme="minorHAnsi" w:hAnsiTheme="minorHAnsi" w:cs="Arial"/>
          <w:b/>
        </w:rPr>
        <w:t xml:space="preserve">  </w:t>
      </w:r>
      <w:r w:rsidRPr="007C177E">
        <w:rPr>
          <w:rFonts w:asciiTheme="minorHAnsi" w:hAnsiTheme="minorHAnsi" w:cs="Arial"/>
          <w:b/>
          <w:w w:val="99"/>
        </w:rPr>
        <w:t>PRIMO SEGNALE</w:t>
      </w:r>
      <w:r w:rsidRPr="007C177E">
        <w:rPr>
          <w:rFonts w:asciiTheme="minorHAnsi" w:hAnsiTheme="minorHAnsi" w:cs="Arial"/>
          <w:w w:val="99"/>
        </w:rPr>
        <w:t>;</w:t>
      </w:r>
      <w:r w:rsidRPr="007C177E">
        <w:rPr>
          <w:rFonts w:asciiTheme="minorHAnsi" w:hAnsiTheme="minorHAnsi" w:cs="Arial"/>
        </w:rPr>
        <w:t xml:space="preserve">  </w:t>
      </w:r>
    </w:p>
    <w:p w:rsidR="00C57F03" w:rsidRPr="00C56879" w:rsidRDefault="00C57F03" w:rsidP="00C57F03">
      <w:pPr>
        <w:pStyle w:val="Default"/>
        <w:ind w:left="113"/>
        <w:rPr>
          <w:rFonts w:ascii="Calibri" w:hAnsi="Calibri" w:cs="Calibri"/>
          <w:color w:val="FF0000"/>
          <w:lang w:eastAsia="it-IT"/>
        </w:rPr>
      </w:pPr>
      <w:r w:rsidRPr="00365C98">
        <w:rPr>
          <w:rFonts w:ascii="Calibri" w:hAnsi="Calibri" w:cs="Calibri"/>
          <w:color w:val="FF0000"/>
          <w:lang w:eastAsia="it-IT"/>
        </w:rPr>
        <w:t xml:space="preserve">Prima del segnale di ingresso </w:t>
      </w:r>
      <w:proofErr w:type="gramStart"/>
      <w:r w:rsidRPr="00365C98">
        <w:rPr>
          <w:rFonts w:ascii="Calibri" w:hAnsi="Calibri" w:cs="Calibri"/>
          <w:color w:val="FF0000"/>
          <w:lang w:eastAsia="it-IT"/>
        </w:rPr>
        <w:t>al box</w:t>
      </w:r>
      <w:proofErr w:type="gramEnd"/>
      <w:r w:rsidRPr="00365C98">
        <w:rPr>
          <w:rFonts w:ascii="Calibri" w:hAnsi="Calibri" w:cs="Calibri"/>
          <w:color w:val="FF0000"/>
          <w:lang w:eastAsia="it-IT"/>
        </w:rPr>
        <w:t xml:space="preserve"> e fino allo stesso, il concorrente non può preparare e ne farsi preparare l’attrezzatura; il mancato rispetto di questa norma comporta la penalizzazione (un punto). </w:t>
      </w:r>
      <w:r w:rsidRPr="007C177E">
        <w:rPr>
          <w:rFonts w:asciiTheme="minorHAnsi" w:hAnsiTheme="minorHAnsi"/>
          <w:color w:val="FF0000"/>
          <w:lang w:eastAsia="it-IT"/>
        </w:rPr>
        <w:t xml:space="preserve">Dopo il segnale d'ingresso </w:t>
      </w:r>
      <w:proofErr w:type="gramStart"/>
      <w:r w:rsidRPr="007C177E">
        <w:rPr>
          <w:rFonts w:asciiTheme="minorHAnsi" w:hAnsiTheme="minorHAnsi"/>
          <w:color w:val="FF0000"/>
          <w:lang w:eastAsia="it-IT"/>
        </w:rPr>
        <w:t>al box</w:t>
      </w:r>
      <w:proofErr w:type="gramEnd"/>
      <w:r w:rsidRPr="007C177E">
        <w:rPr>
          <w:rFonts w:asciiTheme="minorHAnsi" w:hAnsiTheme="minorHAnsi"/>
          <w:color w:val="FF0000"/>
          <w:lang w:eastAsia="it-IT"/>
        </w:rPr>
        <w:t xml:space="preserve"> e fino al termine della gara, compresa la pesatura del pescato, il concorrente non può ricevere o prestare aiuto, avvicinarsi ad altri concorrenti od estranei, né da </w:t>
      </w:r>
      <w:r>
        <w:rPr>
          <w:rFonts w:asciiTheme="minorHAnsi" w:hAnsiTheme="minorHAnsi"/>
          <w:color w:val="FF0000"/>
          <w:lang w:eastAsia="it-IT"/>
        </w:rPr>
        <w:t xml:space="preserve">    </w:t>
      </w:r>
      <w:r w:rsidRPr="007C177E">
        <w:rPr>
          <w:rFonts w:asciiTheme="minorHAnsi" w:hAnsiTheme="minorHAnsi"/>
          <w:color w:val="FF0000"/>
          <w:lang w:eastAsia="it-IT"/>
        </w:rPr>
        <w:t xml:space="preserve">questi farsi avvicinare; il mancato rispetto di questa norma comporta la retrocessione (cinque punti </w:t>
      </w:r>
      <w:r>
        <w:rPr>
          <w:rFonts w:asciiTheme="minorHAnsi" w:hAnsiTheme="minorHAnsi"/>
          <w:color w:val="FF0000"/>
          <w:lang w:eastAsia="it-IT"/>
        </w:rPr>
        <w:t xml:space="preserve">      </w:t>
      </w:r>
      <w:r w:rsidRPr="007C177E">
        <w:rPr>
          <w:rFonts w:asciiTheme="minorHAnsi" w:hAnsiTheme="minorHAnsi"/>
          <w:color w:val="FF0000"/>
          <w:lang w:eastAsia="it-IT"/>
        </w:rPr>
        <w:t xml:space="preserve">in più del numero dei concorrenti presenti nel settore) e l’eventuale deferimento applicando le </w:t>
      </w:r>
      <w:r>
        <w:rPr>
          <w:rFonts w:asciiTheme="minorHAnsi" w:hAnsiTheme="minorHAnsi"/>
          <w:color w:val="FF0000"/>
          <w:lang w:eastAsia="it-IT"/>
        </w:rPr>
        <w:t xml:space="preserve">      </w:t>
      </w:r>
      <w:r w:rsidRPr="007C177E">
        <w:rPr>
          <w:rFonts w:asciiTheme="minorHAnsi" w:hAnsiTheme="minorHAnsi"/>
          <w:color w:val="FF0000"/>
          <w:lang w:eastAsia="it-IT"/>
        </w:rPr>
        <w:t>norme disciplinari della Federazione.</w:t>
      </w:r>
    </w:p>
    <w:p w:rsidR="00C9100E" w:rsidRPr="000D6582" w:rsidRDefault="00C57F03" w:rsidP="000D6582">
      <w:pPr>
        <w:ind w:left="113" w:right="66"/>
        <w:jc w:val="both"/>
        <w:rPr>
          <w:rFonts w:asciiTheme="minorHAnsi" w:hAnsiTheme="minorHAnsi" w:cs="Arial"/>
          <w:sz w:val="24"/>
          <w:szCs w:val="24"/>
          <w:lang w:val="it-IT"/>
        </w:rPr>
      </w:pPr>
      <w:proofErr w:type="gramStart"/>
      <w:r w:rsidRPr="007C177E">
        <w:rPr>
          <w:rFonts w:asciiTheme="minorHAnsi" w:hAnsiTheme="minorHAnsi" w:cs="Arial"/>
          <w:w w:val="99"/>
          <w:sz w:val="24"/>
          <w:szCs w:val="24"/>
          <w:lang w:val="it-IT"/>
        </w:rPr>
        <w:t>Saranno</w:t>
      </w:r>
      <w:r w:rsidRPr="007C177E">
        <w:rPr>
          <w:rFonts w:asciiTheme="minorHAnsi" w:hAnsiTheme="minorHAnsi" w:cs="Arial"/>
          <w:sz w:val="24"/>
          <w:szCs w:val="24"/>
          <w:lang w:val="it-IT"/>
        </w:rPr>
        <w:t xml:space="preserve">  </w:t>
      </w:r>
      <w:r w:rsidRPr="007C177E">
        <w:rPr>
          <w:rFonts w:asciiTheme="minorHAnsi" w:hAnsiTheme="minorHAnsi" w:cs="Arial"/>
          <w:w w:val="99"/>
          <w:sz w:val="24"/>
          <w:szCs w:val="24"/>
          <w:lang w:val="it-IT"/>
        </w:rPr>
        <w:t>previsti</w:t>
      </w:r>
      <w:proofErr w:type="gramEnd"/>
      <w:r w:rsidRPr="007C177E">
        <w:rPr>
          <w:rFonts w:asciiTheme="minorHAnsi" w:hAnsiTheme="minorHAnsi" w:cs="Arial"/>
          <w:sz w:val="24"/>
          <w:szCs w:val="24"/>
          <w:lang w:val="it-IT"/>
        </w:rPr>
        <w:t xml:space="preserve">  </w:t>
      </w:r>
      <w:r>
        <w:rPr>
          <w:rFonts w:asciiTheme="minorHAnsi" w:hAnsiTheme="minorHAnsi" w:cs="Arial"/>
          <w:sz w:val="24"/>
          <w:szCs w:val="24"/>
          <w:lang w:val="it-IT"/>
        </w:rPr>
        <w:t xml:space="preserve">minimo </w:t>
      </w:r>
      <w:r w:rsidRPr="00152923">
        <w:rPr>
          <w:rFonts w:asciiTheme="minorHAnsi" w:hAnsiTheme="minorHAnsi" w:cs="Arial"/>
          <w:b/>
          <w:sz w:val="24"/>
          <w:szCs w:val="24"/>
          <w:lang w:val="it-IT"/>
        </w:rPr>
        <w:t>9</w:t>
      </w:r>
      <w:r w:rsidRPr="00A83D90">
        <w:rPr>
          <w:rFonts w:asciiTheme="minorHAnsi" w:hAnsiTheme="minorHAnsi" w:cs="Arial"/>
          <w:b/>
          <w:sz w:val="24"/>
          <w:szCs w:val="24"/>
          <w:lang w:val="it-IT"/>
        </w:rPr>
        <w:t>0</w:t>
      </w:r>
      <w:r w:rsidRPr="007C177E">
        <w:rPr>
          <w:rFonts w:asciiTheme="minorHAnsi" w:hAnsiTheme="minorHAnsi" w:cs="Arial"/>
          <w:b/>
          <w:sz w:val="24"/>
          <w:szCs w:val="24"/>
          <w:lang w:val="it-IT"/>
        </w:rPr>
        <w:t xml:space="preserve">  </w:t>
      </w:r>
      <w:r w:rsidRPr="007C177E">
        <w:rPr>
          <w:rFonts w:asciiTheme="minorHAnsi" w:hAnsiTheme="minorHAnsi" w:cs="Arial"/>
          <w:w w:val="99"/>
          <w:sz w:val="24"/>
          <w:szCs w:val="24"/>
          <w:lang w:val="it-IT"/>
        </w:rPr>
        <w:t>minuti</w:t>
      </w:r>
      <w:r w:rsidRPr="007C177E">
        <w:rPr>
          <w:rFonts w:asciiTheme="minorHAnsi" w:hAnsiTheme="minorHAnsi" w:cs="Arial"/>
          <w:sz w:val="24"/>
          <w:szCs w:val="24"/>
          <w:lang w:val="it-IT"/>
        </w:rPr>
        <w:t xml:space="preserve">  </w:t>
      </w:r>
      <w:r w:rsidRPr="007C177E">
        <w:rPr>
          <w:rFonts w:asciiTheme="minorHAnsi" w:hAnsiTheme="minorHAnsi" w:cs="Arial"/>
          <w:w w:val="99"/>
          <w:sz w:val="24"/>
          <w:szCs w:val="24"/>
          <w:lang w:val="it-IT"/>
        </w:rPr>
        <w:t>per</w:t>
      </w:r>
      <w:r w:rsidRPr="007C177E">
        <w:rPr>
          <w:rFonts w:asciiTheme="minorHAnsi" w:hAnsiTheme="minorHAnsi" w:cs="Arial"/>
          <w:sz w:val="24"/>
          <w:szCs w:val="24"/>
          <w:lang w:val="it-IT"/>
        </w:rPr>
        <w:t xml:space="preserve">  </w:t>
      </w:r>
      <w:r w:rsidRPr="007C177E">
        <w:rPr>
          <w:rFonts w:asciiTheme="minorHAnsi" w:hAnsiTheme="minorHAnsi" w:cs="Arial"/>
          <w:w w:val="99"/>
          <w:sz w:val="24"/>
          <w:szCs w:val="24"/>
          <w:lang w:val="it-IT"/>
        </w:rPr>
        <w:t>effettuare</w:t>
      </w:r>
      <w:r w:rsidRPr="007C177E">
        <w:rPr>
          <w:rFonts w:asciiTheme="minorHAnsi" w:hAnsiTheme="minorHAnsi" w:cs="Arial"/>
          <w:sz w:val="24"/>
          <w:szCs w:val="24"/>
          <w:lang w:val="it-IT"/>
        </w:rPr>
        <w:t xml:space="preserve">  </w:t>
      </w:r>
      <w:r w:rsidRPr="007C177E">
        <w:rPr>
          <w:rFonts w:asciiTheme="minorHAnsi" w:hAnsiTheme="minorHAnsi" w:cs="Arial"/>
          <w:w w:val="99"/>
          <w:sz w:val="24"/>
          <w:szCs w:val="24"/>
          <w:lang w:val="it-IT"/>
        </w:rPr>
        <w:t>tutte queste</w:t>
      </w:r>
      <w:r w:rsidRPr="007C177E">
        <w:rPr>
          <w:rFonts w:asciiTheme="minorHAnsi" w:hAnsiTheme="minorHAnsi" w:cs="Arial"/>
          <w:sz w:val="24"/>
          <w:szCs w:val="24"/>
          <w:lang w:val="it-IT"/>
        </w:rPr>
        <w:t xml:space="preserve"> </w:t>
      </w:r>
      <w:r w:rsidRPr="007C177E">
        <w:rPr>
          <w:rFonts w:asciiTheme="minorHAnsi" w:hAnsiTheme="minorHAnsi" w:cs="Arial"/>
          <w:w w:val="99"/>
          <w:sz w:val="24"/>
          <w:szCs w:val="24"/>
          <w:lang w:val="it-IT"/>
        </w:rPr>
        <w:t>operazioni</w:t>
      </w:r>
      <w:r w:rsidRPr="007C177E">
        <w:rPr>
          <w:rFonts w:asciiTheme="minorHAnsi" w:hAnsiTheme="minorHAnsi" w:cs="Arial"/>
          <w:sz w:val="24"/>
          <w:szCs w:val="24"/>
          <w:lang w:val="it-IT"/>
        </w:rPr>
        <w:t xml:space="preserve"> </w:t>
      </w:r>
      <w:r w:rsidRPr="007C177E">
        <w:rPr>
          <w:rFonts w:asciiTheme="minorHAnsi" w:hAnsiTheme="minorHAnsi" w:cs="Arial"/>
          <w:w w:val="99"/>
          <w:sz w:val="24"/>
          <w:szCs w:val="24"/>
          <w:lang w:val="it-IT"/>
        </w:rPr>
        <w:t>di</w:t>
      </w:r>
      <w:r w:rsidRPr="007C177E">
        <w:rPr>
          <w:rFonts w:asciiTheme="minorHAnsi" w:hAnsiTheme="minorHAnsi" w:cs="Arial"/>
          <w:sz w:val="24"/>
          <w:szCs w:val="24"/>
          <w:lang w:val="it-IT"/>
        </w:rPr>
        <w:t xml:space="preserve"> </w:t>
      </w:r>
      <w:r w:rsidRPr="007C177E">
        <w:rPr>
          <w:rFonts w:asciiTheme="minorHAnsi" w:hAnsiTheme="minorHAnsi" w:cs="Arial"/>
          <w:w w:val="99"/>
          <w:sz w:val="24"/>
          <w:szCs w:val="24"/>
          <w:lang w:val="it-IT"/>
        </w:rPr>
        <w:t>preparazione.</w:t>
      </w:r>
    </w:p>
    <w:p w:rsidR="00C9100E" w:rsidRPr="00B316E4" w:rsidRDefault="00DC443D" w:rsidP="000D6582">
      <w:pPr>
        <w:spacing w:before="7"/>
        <w:ind w:left="119" w:right="1019"/>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Il SECONDO SEGNALE </w:t>
      </w:r>
      <w:r w:rsidRPr="00B316E4">
        <w:rPr>
          <w:rFonts w:asciiTheme="minorHAnsi" w:eastAsia="Arial" w:hAnsiTheme="minorHAnsi" w:cs="Arial"/>
          <w:sz w:val="24"/>
          <w:szCs w:val="24"/>
          <w:lang w:val="it-IT"/>
        </w:rPr>
        <w:t>avviserà i concorrenti che 5 minuti dopo inizierà il controllo di esche e pasture da parte del Giudice di gara.</w:t>
      </w:r>
    </w:p>
    <w:p w:rsidR="00BD435E" w:rsidRPr="00B316E4" w:rsidRDefault="00DC443D" w:rsidP="00471A4D">
      <w:pPr>
        <w:spacing w:before="7"/>
        <w:ind w:left="119" w:right="1014"/>
        <w:jc w:val="both"/>
        <w:rPr>
          <w:rFonts w:asciiTheme="minorHAnsi" w:eastAsia="Arial" w:hAnsiTheme="minorHAnsi" w:cs="Arial"/>
          <w:sz w:val="24"/>
          <w:szCs w:val="24"/>
          <w:lang w:val="it-IT"/>
        </w:rPr>
      </w:pPr>
      <w:proofErr w:type="gramStart"/>
      <w:r w:rsidRPr="00B316E4">
        <w:rPr>
          <w:rFonts w:asciiTheme="minorHAnsi" w:eastAsia="Arial" w:hAnsiTheme="minorHAnsi" w:cs="Arial"/>
          <w:b/>
          <w:sz w:val="24"/>
          <w:szCs w:val="24"/>
          <w:lang w:val="it-IT"/>
        </w:rPr>
        <w:t>Al  TERZO</w:t>
      </w:r>
      <w:proofErr w:type="gramEnd"/>
      <w:r w:rsidRPr="00B316E4">
        <w:rPr>
          <w:rFonts w:asciiTheme="minorHAnsi" w:eastAsia="Arial" w:hAnsiTheme="minorHAnsi" w:cs="Arial"/>
          <w:b/>
          <w:sz w:val="24"/>
          <w:szCs w:val="24"/>
          <w:lang w:val="it-IT"/>
        </w:rPr>
        <w:t xml:space="preserve">  SEGNALE  </w:t>
      </w:r>
      <w:r w:rsidRPr="00B316E4">
        <w:rPr>
          <w:rFonts w:asciiTheme="minorHAnsi" w:eastAsia="Arial" w:hAnsiTheme="minorHAnsi" w:cs="Arial"/>
          <w:sz w:val="24"/>
          <w:szCs w:val="24"/>
          <w:lang w:val="it-IT"/>
        </w:rPr>
        <w:t xml:space="preserve">i  concorrenti  potranno  iniziare  le  operazioni  di  pasturazione pesante (per questa operazione saranno previsti 10 minuti). Le palle destinate alla pasturazione pesante potranno essere preparate soltanto dopo l’ingresso nel box e dopo che la quantità di esche e pasture sia stata verificata dall’addetto al controllo e comunque alla fine della pasturazione pesante e prima </w:t>
      </w:r>
      <w:proofErr w:type="gramStart"/>
      <w:r w:rsidRPr="00B316E4">
        <w:rPr>
          <w:rFonts w:asciiTheme="minorHAnsi" w:eastAsia="Arial" w:hAnsiTheme="minorHAnsi" w:cs="Arial"/>
          <w:sz w:val="24"/>
          <w:szCs w:val="24"/>
          <w:lang w:val="it-IT"/>
        </w:rPr>
        <w:t>dell’ inizio</w:t>
      </w:r>
      <w:proofErr w:type="gramEnd"/>
      <w:r w:rsidRPr="00B316E4">
        <w:rPr>
          <w:rFonts w:asciiTheme="minorHAnsi" w:eastAsia="Arial" w:hAnsiTheme="minorHAnsi" w:cs="Arial"/>
          <w:sz w:val="24"/>
          <w:szCs w:val="24"/>
          <w:lang w:val="it-IT"/>
        </w:rPr>
        <w:t xml:space="preserve"> della gara, le palle di pastura già pronte devono essere disfatte; al segnale di inizio gara il concorrente potrà  riprendere  le  operazioni  di  pasturazione  con  le  modalità  della  pasturazione leggera.</w:t>
      </w:r>
    </w:p>
    <w:p w:rsidR="0042429C" w:rsidRDefault="00DC443D">
      <w:pPr>
        <w:spacing w:before="76"/>
        <w:ind w:left="119" w:right="1013"/>
        <w:jc w:val="both"/>
        <w:rPr>
          <w:rFonts w:asciiTheme="minorHAnsi" w:eastAsia="Arial" w:hAnsiTheme="minorHAnsi" w:cs="Arial"/>
          <w:sz w:val="24"/>
          <w:szCs w:val="24"/>
          <w:lang w:val="it-IT"/>
        </w:rPr>
      </w:pPr>
      <w:proofErr w:type="gramStart"/>
      <w:r w:rsidRPr="00B316E4">
        <w:rPr>
          <w:rFonts w:asciiTheme="minorHAnsi" w:eastAsia="Arial" w:hAnsiTheme="minorHAnsi" w:cs="Arial"/>
          <w:b/>
          <w:sz w:val="24"/>
          <w:szCs w:val="24"/>
          <w:lang w:val="it-IT"/>
        </w:rPr>
        <w:t>Il  QUARTO</w:t>
      </w:r>
      <w:proofErr w:type="gramEnd"/>
      <w:r w:rsidRPr="00B316E4">
        <w:rPr>
          <w:rFonts w:asciiTheme="minorHAnsi" w:eastAsia="Arial" w:hAnsiTheme="minorHAnsi" w:cs="Arial"/>
          <w:b/>
          <w:sz w:val="24"/>
          <w:szCs w:val="24"/>
          <w:lang w:val="it-IT"/>
        </w:rPr>
        <w:t xml:space="preserve">  SEGNALE  </w:t>
      </w:r>
      <w:r w:rsidRPr="00B316E4">
        <w:rPr>
          <w:rFonts w:asciiTheme="minorHAnsi" w:eastAsia="Arial" w:hAnsiTheme="minorHAnsi" w:cs="Arial"/>
          <w:sz w:val="24"/>
          <w:szCs w:val="24"/>
          <w:lang w:val="it-IT"/>
        </w:rPr>
        <w:t xml:space="preserve">indicherà  l’inizio  della  gara  durante  la  quale  i  concorrenti potranno effettuare solo la pasturazione leggera (per pasturazione leggera si intende quella  effettuata  manipolando  e  stringendo  la  pastura  con  una  sola  mano  senza appoggiarsi  su  niente  –  coscia,  secchio,  ecc.).  </w:t>
      </w:r>
      <w:proofErr w:type="gramStart"/>
      <w:r w:rsidRPr="00B316E4">
        <w:rPr>
          <w:rFonts w:asciiTheme="minorHAnsi" w:eastAsia="Arial" w:hAnsiTheme="minorHAnsi" w:cs="Arial"/>
          <w:sz w:val="24"/>
          <w:szCs w:val="24"/>
          <w:lang w:val="it-IT"/>
        </w:rPr>
        <w:t>Solo  nel</w:t>
      </w:r>
      <w:proofErr w:type="gramEnd"/>
      <w:r w:rsidRPr="00B316E4">
        <w:rPr>
          <w:rFonts w:asciiTheme="minorHAnsi" w:eastAsia="Arial" w:hAnsiTheme="minorHAnsi" w:cs="Arial"/>
          <w:sz w:val="24"/>
          <w:szCs w:val="24"/>
          <w:lang w:val="it-IT"/>
        </w:rPr>
        <w:t xml:space="preserve">  caso  che  la  pasturazione leggera  venga  effettuata  con  bigattini incollati, questi dovranno ugualmente essere presi con una sola mano, ma potranno in seguito essere manipolati con due mani per preparare la pallina. Le palline per la pasturazione leggera non potranno essere preparate prima dell’inizio della gara (quarto segnale).</w:t>
      </w:r>
    </w:p>
    <w:p w:rsidR="000D6582" w:rsidRDefault="000D6582" w:rsidP="00471A4D">
      <w:pPr>
        <w:spacing w:before="7"/>
        <w:ind w:left="119" w:right="1023"/>
        <w:jc w:val="both"/>
        <w:rPr>
          <w:rFonts w:asciiTheme="minorHAnsi" w:eastAsia="Arial" w:hAnsiTheme="minorHAnsi" w:cs="Arial"/>
          <w:b/>
          <w:sz w:val="24"/>
          <w:szCs w:val="24"/>
          <w:lang w:val="it-IT"/>
        </w:rPr>
      </w:pPr>
    </w:p>
    <w:p w:rsidR="00C9100E" w:rsidRPr="00B316E4" w:rsidRDefault="00DC443D" w:rsidP="00471A4D">
      <w:pPr>
        <w:spacing w:before="7"/>
        <w:ind w:left="119" w:right="102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Il QUINTO SEGNALE </w:t>
      </w:r>
      <w:r w:rsidRPr="00B316E4">
        <w:rPr>
          <w:rFonts w:asciiTheme="minorHAnsi" w:eastAsia="Arial" w:hAnsiTheme="minorHAnsi" w:cs="Arial"/>
          <w:sz w:val="24"/>
          <w:szCs w:val="24"/>
          <w:lang w:val="it-IT"/>
        </w:rPr>
        <w:t>avvertirà i concorrenti che mancano 5 minuti al termine della gara.</w:t>
      </w:r>
    </w:p>
    <w:p w:rsidR="00B03469" w:rsidRDefault="00DC443D" w:rsidP="00471A4D">
      <w:pPr>
        <w:spacing w:before="7"/>
        <w:ind w:left="119" w:right="1016"/>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Il SESTO SEGNALE </w:t>
      </w:r>
      <w:r w:rsidRPr="00B316E4">
        <w:rPr>
          <w:rFonts w:asciiTheme="minorHAnsi" w:eastAsia="Arial" w:hAnsiTheme="minorHAnsi" w:cs="Arial"/>
          <w:sz w:val="24"/>
          <w:szCs w:val="24"/>
          <w:lang w:val="it-IT"/>
        </w:rPr>
        <w:t xml:space="preserve">indicherà il termine della gara; dopo questo segnale nessuna </w:t>
      </w:r>
      <w:proofErr w:type="gramStart"/>
      <w:r w:rsidRPr="00B316E4">
        <w:rPr>
          <w:rFonts w:asciiTheme="minorHAnsi" w:eastAsia="Arial" w:hAnsiTheme="minorHAnsi" w:cs="Arial"/>
          <w:sz w:val="24"/>
          <w:szCs w:val="24"/>
          <w:lang w:val="it-IT"/>
        </w:rPr>
        <w:t>cattura  sarà</w:t>
      </w:r>
      <w:proofErr w:type="gramEnd"/>
      <w:r w:rsidRPr="00B316E4">
        <w:rPr>
          <w:rFonts w:asciiTheme="minorHAnsi" w:eastAsia="Arial" w:hAnsiTheme="minorHAnsi" w:cs="Arial"/>
          <w:sz w:val="24"/>
          <w:szCs w:val="24"/>
          <w:lang w:val="it-IT"/>
        </w:rPr>
        <w:t xml:space="preserve">  valida  a  meno  che  il  pesce  non  sia  già  completamente  al  di  fuori dell’acqua. Le prede estratte dall'acqua dopo il segnale di chiusura della gara o del turno di pesca non sono valide; </w:t>
      </w:r>
    </w:p>
    <w:p w:rsidR="0053176D" w:rsidRDefault="00DC443D" w:rsidP="00B03469">
      <w:pPr>
        <w:spacing w:before="7"/>
        <w:ind w:left="119" w:right="1016"/>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pertanto all’ inizio del segnale devono considerarsi </w:t>
      </w:r>
      <w:proofErr w:type="gramStart"/>
      <w:r w:rsidRPr="00B316E4">
        <w:rPr>
          <w:rFonts w:asciiTheme="minorHAnsi" w:eastAsia="Arial" w:hAnsiTheme="minorHAnsi" w:cs="Arial"/>
          <w:sz w:val="24"/>
          <w:szCs w:val="24"/>
          <w:lang w:val="it-IT"/>
        </w:rPr>
        <w:t>valide  tutti</w:t>
      </w:r>
      <w:proofErr w:type="gramEnd"/>
      <w:r w:rsidRPr="00B316E4">
        <w:rPr>
          <w:rFonts w:asciiTheme="minorHAnsi" w:eastAsia="Arial" w:hAnsiTheme="minorHAnsi" w:cs="Arial"/>
          <w:sz w:val="24"/>
          <w:szCs w:val="24"/>
          <w:lang w:val="it-IT"/>
        </w:rPr>
        <w:t xml:space="preserve">  i  pesci  che  n</w:t>
      </w:r>
      <w:r w:rsidR="00440A03">
        <w:rPr>
          <w:rFonts w:asciiTheme="minorHAnsi" w:eastAsia="Arial" w:hAnsiTheme="minorHAnsi" w:cs="Arial"/>
          <w:sz w:val="24"/>
          <w:szCs w:val="24"/>
          <w:lang w:val="it-IT"/>
        </w:rPr>
        <w:t>on  sono  a  contatto  con  l’</w:t>
      </w:r>
      <w:r w:rsidRPr="00B316E4">
        <w:rPr>
          <w:rFonts w:asciiTheme="minorHAnsi" w:eastAsia="Arial" w:hAnsiTheme="minorHAnsi" w:cs="Arial"/>
          <w:sz w:val="24"/>
          <w:szCs w:val="24"/>
          <w:lang w:val="it-IT"/>
        </w:rPr>
        <w:t xml:space="preserve">acqua  e  che  fino  al  recupero definitivo  non  entrano  ulteriormente  a  contatto  </w:t>
      </w:r>
    </w:p>
    <w:p w:rsidR="0042429C" w:rsidRPr="00B316E4" w:rsidRDefault="00B03469">
      <w:pPr>
        <w:spacing w:before="7"/>
        <w:ind w:left="119" w:right="1016"/>
        <w:jc w:val="both"/>
        <w:rPr>
          <w:rFonts w:asciiTheme="minorHAnsi" w:eastAsia="Arial" w:hAnsiTheme="minorHAnsi" w:cs="Arial"/>
          <w:sz w:val="24"/>
          <w:szCs w:val="24"/>
          <w:lang w:val="it-IT"/>
        </w:rPr>
      </w:pPr>
      <w:proofErr w:type="gramStart"/>
      <w:r>
        <w:rPr>
          <w:rFonts w:asciiTheme="minorHAnsi" w:eastAsia="Arial" w:hAnsiTheme="minorHAnsi" w:cs="Arial"/>
          <w:sz w:val="24"/>
          <w:szCs w:val="24"/>
          <w:lang w:val="it-IT"/>
        </w:rPr>
        <w:t>con  l’</w:t>
      </w:r>
      <w:r w:rsidR="00DC443D" w:rsidRPr="00B316E4">
        <w:rPr>
          <w:rFonts w:asciiTheme="minorHAnsi" w:eastAsia="Arial" w:hAnsiTheme="minorHAnsi" w:cs="Arial"/>
          <w:sz w:val="24"/>
          <w:szCs w:val="24"/>
          <w:lang w:val="it-IT"/>
        </w:rPr>
        <w:t>acqua</w:t>
      </w:r>
      <w:proofErr w:type="gramEnd"/>
      <w:r w:rsidR="00DC443D" w:rsidRPr="00B316E4">
        <w:rPr>
          <w:rFonts w:asciiTheme="minorHAnsi" w:eastAsia="Arial" w:hAnsiTheme="minorHAnsi" w:cs="Arial"/>
          <w:sz w:val="24"/>
          <w:szCs w:val="24"/>
          <w:lang w:val="it-IT"/>
        </w:rPr>
        <w:t xml:space="preserve">  (più  precisamente:  un pesce catturato prima del segnale di fine gara che al suono è fuori dall’acqua, nel movimento di recupero non può più toccare l’ acqua per essere considerato valido).</w:t>
      </w:r>
    </w:p>
    <w:p w:rsidR="0042429C" w:rsidRPr="00B316E4" w:rsidRDefault="00DC443D">
      <w:pPr>
        <w:spacing w:before="7"/>
        <w:ind w:left="119" w:right="1023"/>
        <w:jc w:val="both"/>
        <w:rPr>
          <w:rFonts w:asciiTheme="minorHAnsi" w:eastAsia="Arial" w:hAnsiTheme="minorHAnsi" w:cs="Arial"/>
          <w:sz w:val="24"/>
          <w:szCs w:val="24"/>
          <w:lang w:val="it-IT"/>
        </w:rPr>
      </w:pPr>
      <w:proofErr w:type="gramStart"/>
      <w:r w:rsidRPr="00B316E4">
        <w:rPr>
          <w:rFonts w:asciiTheme="minorHAnsi" w:eastAsia="Arial" w:hAnsiTheme="minorHAnsi" w:cs="Arial"/>
          <w:b/>
          <w:sz w:val="24"/>
          <w:szCs w:val="24"/>
          <w:lang w:val="it-IT"/>
        </w:rPr>
        <w:t>I  segnali</w:t>
      </w:r>
      <w:proofErr w:type="gramEnd"/>
      <w:r w:rsidRPr="00B316E4">
        <w:rPr>
          <w:rFonts w:asciiTheme="minorHAnsi" w:eastAsia="Arial" w:hAnsiTheme="minorHAnsi" w:cs="Arial"/>
          <w:b/>
          <w:sz w:val="24"/>
          <w:szCs w:val="24"/>
          <w:lang w:val="it-IT"/>
        </w:rPr>
        <w:t xml:space="preserve">  sonori  per  le  diverse  fasi  dei  campionati  dovranno  essere  brevi;  in</w:t>
      </w:r>
    </w:p>
    <w:p w:rsidR="0042429C" w:rsidRPr="00B316E4" w:rsidRDefault="00DC443D">
      <w:pPr>
        <w:spacing w:before="7"/>
        <w:ind w:left="119" w:right="251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tutti i casi, dev’essere preso in considerazione l’inizio del segnale.</w:t>
      </w:r>
    </w:p>
    <w:p w:rsidR="0042429C" w:rsidRPr="00B316E4" w:rsidRDefault="00DC443D" w:rsidP="00B03469">
      <w:pPr>
        <w:ind w:left="119" w:right="101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Tutti i partecipanti sono tenuti al rispetto della Circolare Normativa </w:t>
      </w:r>
      <w:r w:rsidR="00440A03">
        <w:rPr>
          <w:rFonts w:asciiTheme="minorHAnsi" w:eastAsia="Arial" w:hAnsiTheme="minorHAnsi" w:cs="Arial"/>
          <w:sz w:val="24"/>
          <w:szCs w:val="24"/>
          <w:lang w:val="it-IT"/>
        </w:rPr>
        <w:t>201</w:t>
      </w:r>
      <w:r w:rsidR="000D6582">
        <w:rPr>
          <w:rFonts w:asciiTheme="minorHAnsi" w:eastAsia="Arial" w:hAnsiTheme="minorHAnsi" w:cs="Arial"/>
          <w:sz w:val="24"/>
          <w:szCs w:val="24"/>
          <w:lang w:val="it-IT"/>
        </w:rPr>
        <w:t>9</w:t>
      </w:r>
      <w:r w:rsidRPr="00B316E4">
        <w:rPr>
          <w:rFonts w:asciiTheme="minorHAnsi" w:eastAsia="Arial" w:hAnsiTheme="minorHAnsi" w:cs="Arial"/>
          <w:sz w:val="24"/>
          <w:szCs w:val="24"/>
          <w:lang w:val="it-IT"/>
        </w:rPr>
        <w:t xml:space="preserve"> ed in particolare sono tenuti a:</w:t>
      </w:r>
    </w:p>
    <w:p w:rsidR="0042429C" w:rsidRPr="00B316E4" w:rsidRDefault="0042429C">
      <w:pPr>
        <w:spacing w:line="120" w:lineRule="exact"/>
        <w:rPr>
          <w:rFonts w:asciiTheme="minorHAnsi" w:hAnsiTheme="minorHAnsi"/>
          <w:sz w:val="12"/>
          <w:szCs w:val="12"/>
          <w:lang w:val="it-IT"/>
        </w:rPr>
      </w:pP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sz w:val="24"/>
          <w:szCs w:val="24"/>
          <w:lang w:val="it-IT"/>
        </w:rPr>
        <w:t>-   mantenere   un   comportamento   tale   da   non   ostacolare   l’azione   di   altri</w:t>
      </w:r>
    </w:p>
    <w:p w:rsidR="0042429C" w:rsidRPr="00B316E4" w:rsidRDefault="00DC443D">
      <w:pPr>
        <w:ind w:left="685"/>
        <w:rPr>
          <w:rFonts w:asciiTheme="minorHAnsi" w:eastAsia="Arial" w:hAnsiTheme="minorHAnsi" w:cs="Arial"/>
          <w:sz w:val="24"/>
          <w:szCs w:val="24"/>
          <w:lang w:val="it-IT"/>
        </w:rPr>
      </w:pPr>
      <w:r w:rsidRPr="00B316E4">
        <w:rPr>
          <w:rFonts w:asciiTheme="minorHAnsi" w:eastAsia="Arial" w:hAnsiTheme="minorHAnsi" w:cs="Arial"/>
          <w:sz w:val="24"/>
          <w:szCs w:val="24"/>
          <w:lang w:val="it-IT"/>
        </w:rPr>
        <w:t>concorrenti;</w:t>
      </w:r>
    </w:p>
    <w:p w:rsidR="0042429C" w:rsidRPr="00B316E4" w:rsidRDefault="00DC443D">
      <w:pPr>
        <w:tabs>
          <w:tab w:val="left" w:pos="680"/>
        </w:tabs>
        <w:ind w:left="685" w:right="1024" w:hanging="283"/>
        <w:rPr>
          <w:rFonts w:asciiTheme="minorHAnsi" w:eastAsia="Arial" w:hAnsiTheme="minorHAnsi" w:cs="Arial"/>
          <w:sz w:val="24"/>
          <w:szCs w:val="24"/>
          <w:lang w:val="it-IT"/>
        </w:rPr>
      </w:pPr>
      <w:r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ab/>
      </w:r>
      <w:proofErr w:type="gramStart"/>
      <w:r w:rsidRPr="00B316E4">
        <w:rPr>
          <w:rFonts w:asciiTheme="minorHAnsi" w:eastAsia="Arial" w:hAnsiTheme="minorHAnsi" w:cs="Arial"/>
          <w:sz w:val="24"/>
          <w:szCs w:val="24"/>
          <w:lang w:val="it-IT"/>
        </w:rPr>
        <w:t>tenere  un</w:t>
      </w:r>
      <w:proofErr w:type="gramEnd"/>
      <w:r w:rsidRPr="00B316E4">
        <w:rPr>
          <w:rFonts w:asciiTheme="minorHAnsi" w:eastAsia="Arial" w:hAnsiTheme="minorHAnsi" w:cs="Arial"/>
          <w:sz w:val="24"/>
          <w:szCs w:val="24"/>
          <w:lang w:val="it-IT"/>
        </w:rPr>
        <w:t xml:space="preserve">  contegno  corretto  nei  confronti  degli  Ufficiali  di  Gara  e  di  tutti  gli incaricati della organizzazione;</w:t>
      </w: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sz w:val="24"/>
          <w:szCs w:val="24"/>
          <w:lang w:val="it-IT"/>
        </w:rPr>
        <w:t>-   rispettare gli ordini dati dagli Ufficiali di Gara;</w:t>
      </w: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   </w:t>
      </w:r>
      <w:proofErr w:type="gramStart"/>
      <w:r w:rsidRPr="00B316E4">
        <w:rPr>
          <w:rFonts w:asciiTheme="minorHAnsi" w:eastAsia="Arial" w:hAnsiTheme="minorHAnsi" w:cs="Arial"/>
          <w:sz w:val="24"/>
          <w:szCs w:val="24"/>
          <w:lang w:val="it-IT"/>
        </w:rPr>
        <w:t>sottoporsi  se</w:t>
      </w:r>
      <w:proofErr w:type="gramEnd"/>
      <w:r w:rsidRPr="00B316E4">
        <w:rPr>
          <w:rFonts w:asciiTheme="minorHAnsi" w:eastAsia="Arial" w:hAnsiTheme="minorHAnsi" w:cs="Arial"/>
          <w:sz w:val="24"/>
          <w:szCs w:val="24"/>
          <w:lang w:val="it-IT"/>
        </w:rPr>
        <w:t xml:space="preserve">  richiesto  al  controllo  preliminare  avanti  l’inizio  della  gara  ed  a</w:t>
      </w:r>
    </w:p>
    <w:p w:rsidR="0042429C" w:rsidRPr="00B316E4" w:rsidRDefault="00DC443D">
      <w:pPr>
        <w:ind w:left="685"/>
        <w:rPr>
          <w:rFonts w:asciiTheme="minorHAnsi" w:eastAsia="Arial" w:hAnsiTheme="minorHAnsi" w:cs="Arial"/>
          <w:sz w:val="24"/>
          <w:szCs w:val="24"/>
          <w:lang w:val="it-IT"/>
        </w:rPr>
      </w:pPr>
      <w:r w:rsidRPr="00B316E4">
        <w:rPr>
          <w:rFonts w:asciiTheme="minorHAnsi" w:eastAsia="Arial" w:hAnsiTheme="minorHAnsi" w:cs="Arial"/>
          <w:sz w:val="24"/>
          <w:szCs w:val="24"/>
          <w:lang w:val="it-IT"/>
        </w:rPr>
        <w:t>eventuali successivi accertamenti da parte di Ufficiali di Gara.</w:t>
      </w:r>
    </w:p>
    <w:p w:rsidR="0042429C" w:rsidRPr="00B316E4" w:rsidRDefault="0042429C">
      <w:pPr>
        <w:spacing w:before="7" w:line="120" w:lineRule="exact"/>
        <w:rPr>
          <w:rFonts w:asciiTheme="minorHAnsi" w:hAnsiTheme="minorHAnsi"/>
          <w:sz w:val="12"/>
          <w:szCs w:val="12"/>
          <w:lang w:val="it-IT"/>
        </w:rPr>
      </w:pPr>
    </w:p>
    <w:p w:rsidR="0042429C" w:rsidRPr="00B316E4" w:rsidRDefault="00DC443D">
      <w:pPr>
        <w:spacing w:line="260" w:lineRule="exact"/>
        <w:ind w:left="119" w:right="102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Il concorrente che per qualsiasi motivo debba allontanarsi dal proprio posto di gara</w:t>
      </w:r>
    </w:p>
    <w:p w:rsidR="0042429C" w:rsidRPr="00B316E4" w:rsidRDefault="00DC443D">
      <w:pPr>
        <w:ind w:left="119" w:right="102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deve preavvertire l’Ispettore di Sponda lasciandogli pescato, contenitori ed attrezzi. Al   concorrente   è   consentito   assistere   alle   operazioni   di   pesature   degli   altri componenti il proprio settore.</w:t>
      </w:r>
    </w:p>
    <w:p w:rsidR="0042429C" w:rsidRPr="00B316E4" w:rsidRDefault="00DC443D">
      <w:pPr>
        <w:ind w:left="119" w:right="1022"/>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E</w:t>
      </w:r>
      <w:proofErr w:type="gramStart"/>
      <w:r w:rsidRPr="00B316E4">
        <w:rPr>
          <w:rFonts w:asciiTheme="minorHAnsi" w:eastAsia="Arial" w:hAnsiTheme="minorHAnsi" w:cs="Arial"/>
          <w:sz w:val="24"/>
          <w:szCs w:val="24"/>
          <w:lang w:val="it-IT"/>
        </w:rPr>
        <w:t>’  assolutamente</w:t>
      </w:r>
      <w:proofErr w:type="gramEnd"/>
      <w:r w:rsidRPr="00B316E4">
        <w:rPr>
          <w:rFonts w:asciiTheme="minorHAnsi" w:eastAsia="Arial" w:hAnsiTheme="minorHAnsi" w:cs="Arial"/>
          <w:sz w:val="24"/>
          <w:szCs w:val="24"/>
          <w:lang w:val="it-IT"/>
        </w:rPr>
        <w:t xml:space="preserve">  proibito  lanciare  in  acqua  l’esca  prima  di  aver  slamato  la  preda catturata e averla, a seconda delle prescrizioni regolamentari, messa nella nassa o liberata.</w:t>
      </w:r>
    </w:p>
    <w:p w:rsidR="00BD435E" w:rsidRPr="00B316E4" w:rsidRDefault="00DC443D" w:rsidP="00471A4D">
      <w:pPr>
        <w:spacing w:before="4" w:line="260" w:lineRule="exact"/>
        <w:ind w:left="119" w:right="1023"/>
        <w:jc w:val="both"/>
        <w:rPr>
          <w:rFonts w:asciiTheme="minorHAnsi" w:eastAsia="Arial" w:hAnsiTheme="minorHAnsi" w:cs="Arial"/>
          <w:sz w:val="24"/>
          <w:szCs w:val="24"/>
          <w:lang w:val="it-IT"/>
        </w:rPr>
      </w:pPr>
      <w:proofErr w:type="gramStart"/>
      <w:r w:rsidRPr="00B316E4">
        <w:rPr>
          <w:rFonts w:asciiTheme="minorHAnsi" w:eastAsia="Arial" w:hAnsiTheme="minorHAnsi" w:cs="Arial"/>
          <w:sz w:val="24"/>
          <w:szCs w:val="24"/>
          <w:lang w:val="it-IT"/>
        </w:rPr>
        <w:t>Gli  accompagnatori</w:t>
      </w:r>
      <w:proofErr w:type="gramEnd"/>
      <w:r w:rsidRPr="00B316E4">
        <w:rPr>
          <w:rFonts w:asciiTheme="minorHAnsi" w:eastAsia="Arial" w:hAnsiTheme="minorHAnsi" w:cs="Arial"/>
          <w:sz w:val="24"/>
          <w:szCs w:val="24"/>
          <w:lang w:val="it-IT"/>
        </w:rPr>
        <w:t xml:space="preserve">  e  i  rappresentanti  di  Società  debbono  tenere  un  contegno corretto  nei  riguardi  degli  Ufficiali  di  Gara,  Organizzatori  e  Concorrenti  e  debbono rispettare gli ordini impartiti dagli Ufficiali di Gara.</w:t>
      </w:r>
    </w:p>
    <w:p w:rsidR="0042429C" w:rsidRPr="00B316E4" w:rsidRDefault="00DC443D">
      <w:pPr>
        <w:spacing w:before="69"/>
        <w:ind w:left="119" w:right="1019"/>
        <w:jc w:val="both"/>
        <w:rPr>
          <w:rFonts w:asciiTheme="minorHAnsi" w:eastAsia="Arial" w:hAnsiTheme="minorHAnsi" w:cs="Arial"/>
          <w:b/>
          <w:sz w:val="24"/>
          <w:szCs w:val="24"/>
          <w:lang w:val="it-IT"/>
        </w:rPr>
      </w:pPr>
      <w:proofErr w:type="gramStart"/>
      <w:r w:rsidRPr="00B316E4">
        <w:rPr>
          <w:rFonts w:asciiTheme="minorHAnsi" w:eastAsia="Arial" w:hAnsiTheme="minorHAnsi" w:cs="Arial"/>
          <w:b/>
          <w:sz w:val="24"/>
          <w:szCs w:val="24"/>
          <w:lang w:val="it-IT"/>
        </w:rPr>
        <w:t>Il  concorrente</w:t>
      </w:r>
      <w:proofErr w:type="gramEnd"/>
      <w:r w:rsidRPr="00B316E4">
        <w:rPr>
          <w:rFonts w:asciiTheme="minorHAnsi" w:eastAsia="Arial" w:hAnsiTheme="minorHAnsi" w:cs="Arial"/>
          <w:b/>
          <w:sz w:val="24"/>
          <w:szCs w:val="24"/>
          <w:lang w:val="it-IT"/>
        </w:rPr>
        <w:t xml:space="preserve">  può  accedere  ad  un  posto  gara  solo  se  in  possesso  del  cartellino relativo; deve inoltre operare nel posto a lui assegnato e non può immettere in acqua materiale di alcun genere tendente a modificare in qualche modo il normale flusso dell’acqua o alterare le condizioni del fondo.</w:t>
      </w:r>
    </w:p>
    <w:p w:rsidR="0042429C" w:rsidRPr="00B316E4" w:rsidRDefault="00DC443D">
      <w:pPr>
        <w:spacing w:before="4" w:line="260" w:lineRule="exact"/>
        <w:ind w:left="119" w:right="1022"/>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Un concorrente che peschi in un posto gara diverso dal proprio, viene considerato assente nel settore dove aveva diritto di pescare e non deve essere classificato nel settore dove invece ha pescato. In qualsiasi momento della gara, il concorrente può </w:t>
      </w:r>
      <w:proofErr w:type="gramStart"/>
      <w:r w:rsidRPr="00B316E4">
        <w:rPr>
          <w:rFonts w:asciiTheme="minorHAnsi" w:eastAsia="Arial" w:hAnsiTheme="minorHAnsi" w:cs="Arial"/>
          <w:sz w:val="24"/>
          <w:szCs w:val="24"/>
          <w:lang w:val="it-IT"/>
        </w:rPr>
        <w:t>accedere  alla</w:t>
      </w:r>
      <w:proofErr w:type="gramEnd"/>
      <w:r w:rsidRPr="00B316E4">
        <w:rPr>
          <w:rFonts w:asciiTheme="minorHAnsi" w:eastAsia="Arial" w:hAnsiTheme="minorHAnsi" w:cs="Arial"/>
          <w:sz w:val="24"/>
          <w:szCs w:val="24"/>
          <w:lang w:val="it-IT"/>
        </w:rPr>
        <w:t xml:space="preserve">  postazione  dove  aveva  diritto  di  pescare,  purché  avverta  il  proprio Ispettore  di  Sponda  e  rimetta  in  acqua  senza  disturbare  gli  altri  concorrenti  o consegni  l’eventuale  pescato  catturato  nel  posto  gara  dove  erroneamente  aveva pescato fino a quel momento.</w:t>
      </w:r>
    </w:p>
    <w:p w:rsidR="0042429C" w:rsidRPr="00B316E4" w:rsidRDefault="00DC443D">
      <w:pPr>
        <w:spacing w:line="260" w:lineRule="exact"/>
        <w:ind w:left="119" w:right="102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L’azione di pesca può essere esplicata esclusivamente nello spazio compreso fra il</w:t>
      </w:r>
    </w:p>
    <w:p w:rsidR="0042429C" w:rsidRPr="00B316E4" w:rsidRDefault="00DC443D">
      <w:pPr>
        <w:ind w:left="119" w:right="3782"/>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picchetto con il proprio numero di gara e quello successivo.</w:t>
      </w:r>
    </w:p>
    <w:p w:rsidR="0042429C" w:rsidRPr="00B316E4" w:rsidRDefault="00DC443D">
      <w:pPr>
        <w:ind w:left="119" w:right="1026"/>
        <w:jc w:val="both"/>
        <w:rPr>
          <w:rFonts w:asciiTheme="minorHAnsi" w:eastAsia="Arial" w:hAnsiTheme="minorHAnsi" w:cs="Arial"/>
          <w:sz w:val="24"/>
          <w:szCs w:val="24"/>
          <w:lang w:val="it-IT"/>
        </w:rPr>
      </w:pPr>
      <w:proofErr w:type="gramStart"/>
      <w:r w:rsidRPr="00B316E4">
        <w:rPr>
          <w:rFonts w:asciiTheme="minorHAnsi" w:eastAsia="Arial" w:hAnsiTheme="minorHAnsi" w:cs="Arial"/>
          <w:sz w:val="24"/>
          <w:szCs w:val="24"/>
          <w:lang w:val="it-IT"/>
        </w:rPr>
        <w:t>L’azione  di</w:t>
      </w:r>
      <w:proofErr w:type="gramEnd"/>
      <w:r w:rsidRPr="00B316E4">
        <w:rPr>
          <w:rFonts w:asciiTheme="minorHAnsi" w:eastAsia="Arial" w:hAnsiTheme="minorHAnsi" w:cs="Arial"/>
          <w:sz w:val="24"/>
          <w:szCs w:val="24"/>
          <w:lang w:val="it-IT"/>
        </w:rPr>
        <w:t xml:space="preserve">  pesca  va  effettuata  a  piede  asciutto.  E</w:t>
      </w:r>
      <w:proofErr w:type="gramStart"/>
      <w:r w:rsidRPr="00B316E4">
        <w:rPr>
          <w:rFonts w:asciiTheme="minorHAnsi" w:eastAsia="Arial" w:hAnsiTheme="minorHAnsi" w:cs="Arial"/>
          <w:sz w:val="24"/>
          <w:szCs w:val="24"/>
          <w:lang w:val="it-IT"/>
        </w:rPr>
        <w:t>’  consentito</w:t>
      </w:r>
      <w:proofErr w:type="gramEnd"/>
      <w:r w:rsidRPr="00B316E4">
        <w:rPr>
          <w:rFonts w:asciiTheme="minorHAnsi" w:eastAsia="Arial" w:hAnsiTheme="minorHAnsi" w:cs="Arial"/>
          <w:sz w:val="24"/>
          <w:szCs w:val="24"/>
          <w:lang w:val="it-IT"/>
        </w:rPr>
        <w:t xml:space="preserve">  l’uso  di  pedane  di dimensione massima di 1m x 1m, che devono essere poste con i piedi di appoggio all’asciutto.</w:t>
      </w:r>
    </w:p>
    <w:p w:rsidR="0042429C" w:rsidRPr="00B316E4" w:rsidRDefault="00DC443D">
      <w:pPr>
        <w:ind w:left="119" w:right="1014"/>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Secondo le condizioni delle acque e del luogo ove si svolge la gara, il </w:t>
      </w:r>
      <w:proofErr w:type="spellStart"/>
      <w:r w:rsidRPr="00B316E4">
        <w:rPr>
          <w:rFonts w:asciiTheme="minorHAnsi" w:eastAsia="Arial" w:hAnsiTheme="minorHAnsi" w:cs="Arial"/>
          <w:sz w:val="24"/>
          <w:szCs w:val="24"/>
          <w:lang w:val="it-IT"/>
        </w:rPr>
        <w:t>G.d.G</w:t>
      </w:r>
      <w:proofErr w:type="spellEnd"/>
      <w:r w:rsidRPr="00B316E4">
        <w:rPr>
          <w:rFonts w:asciiTheme="minorHAnsi" w:eastAsia="Arial" w:hAnsiTheme="minorHAnsi" w:cs="Arial"/>
          <w:sz w:val="24"/>
          <w:szCs w:val="24"/>
          <w:lang w:val="it-IT"/>
        </w:rPr>
        <w:t>., sentito il Direttore di Gara, può autorizzare i concorrenti o parte di essi ad entrare in acqua, ma</w:t>
      </w:r>
      <w:r w:rsidRPr="00BD1376">
        <w:rPr>
          <w:rFonts w:ascii="Arial" w:eastAsia="Arial" w:hAnsi="Arial" w:cs="Arial"/>
          <w:sz w:val="24"/>
          <w:szCs w:val="24"/>
          <w:lang w:val="it-IT"/>
        </w:rPr>
        <w:t xml:space="preserve"> </w:t>
      </w:r>
      <w:r w:rsidRPr="00B316E4">
        <w:rPr>
          <w:rFonts w:asciiTheme="minorHAnsi" w:eastAsia="Arial" w:hAnsiTheme="minorHAnsi" w:cs="Arial"/>
          <w:sz w:val="24"/>
          <w:szCs w:val="24"/>
          <w:lang w:val="it-IT"/>
        </w:rPr>
        <w:t xml:space="preserve">mai oltre la divaricazione degli altri. In questo caso è consentito posizionare in </w:t>
      </w:r>
      <w:proofErr w:type="gramStart"/>
      <w:r w:rsidRPr="00B316E4">
        <w:rPr>
          <w:rFonts w:asciiTheme="minorHAnsi" w:eastAsia="Arial" w:hAnsiTheme="minorHAnsi" w:cs="Arial"/>
          <w:sz w:val="24"/>
          <w:szCs w:val="24"/>
          <w:lang w:val="it-IT"/>
        </w:rPr>
        <w:t>acqua  le</w:t>
      </w:r>
      <w:proofErr w:type="gramEnd"/>
      <w:r w:rsidRPr="00B316E4">
        <w:rPr>
          <w:rFonts w:asciiTheme="minorHAnsi" w:eastAsia="Arial" w:hAnsiTheme="minorHAnsi" w:cs="Arial"/>
          <w:sz w:val="24"/>
          <w:szCs w:val="24"/>
          <w:lang w:val="it-IT"/>
        </w:rPr>
        <w:t xml:space="preserve">  pedane  che  possono  però  essere  impiegate  esclusivamente  come  piano d’appoggio per materiali.</w:t>
      </w:r>
    </w:p>
    <w:p w:rsidR="0042429C" w:rsidRPr="00B316E4" w:rsidRDefault="00DC443D">
      <w:pPr>
        <w:ind w:left="119" w:right="1017"/>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In casi di particolari condizioni di pericolosità il </w:t>
      </w:r>
      <w:proofErr w:type="spellStart"/>
      <w:proofErr w:type="gramStart"/>
      <w:r w:rsidRPr="00B316E4">
        <w:rPr>
          <w:rFonts w:asciiTheme="minorHAnsi" w:eastAsia="Arial" w:hAnsiTheme="minorHAnsi" w:cs="Arial"/>
          <w:sz w:val="24"/>
          <w:szCs w:val="24"/>
          <w:lang w:val="it-IT"/>
        </w:rPr>
        <w:t>G.d.G</w:t>
      </w:r>
      <w:proofErr w:type="spellEnd"/>
      <w:r w:rsidRPr="00B316E4">
        <w:rPr>
          <w:rFonts w:asciiTheme="minorHAnsi" w:eastAsia="Arial" w:hAnsiTheme="minorHAnsi" w:cs="Arial"/>
          <w:sz w:val="24"/>
          <w:szCs w:val="24"/>
          <w:lang w:val="it-IT"/>
        </w:rPr>
        <w:t xml:space="preserve">  potrà</w:t>
      </w:r>
      <w:proofErr w:type="gramEnd"/>
      <w:r w:rsidRPr="00B316E4">
        <w:rPr>
          <w:rFonts w:asciiTheme="minorHAnsi" w:eastAsia="Arial" w:hAnsiTheme="minorHAnsi" w:cs="Arial"/>
          <w:sz w:val="24"/>
          <w:szCs w:val="24"/>
          <w:lang w:val="it-IT"/>
        </w:rPr>
        <w:t xml:space="preserve"> dare l’autorizzazione a posizionare  i  piedi  anteriori  della  pedana  in  acqua.  </w:t>
      </w:r>
      <w:proofErr w:type="gramStart"/>
      <w:r w:rsidRPr="00B316E4">
        <w:rPr>
          <w:rFonts w:asciiTheme="minorHAnsi" w:eastAsia="Arial" w:hAnsiTheme="minorHAnsi" w:cs="Arial"/>
          <w:sz w:val="24"/>
          <w:szCs w:val="24"/>
          <w:lang w:val="it-IT"/>
        </w:rPr>
        <w:t>In  questo</w:t>
      </w:r>
      <w:proofErr w:type="gramEnd"/>
      <w:r w:rsidRPr="00B316E4">
        <w:rPr>
          <w:rFonts w:asciiTheme="minorHAnsi" w:eastAsia="Arial" w:hAnsiTheme="minorHAnsi" w:cs="Arial"/>
          <w:sz w:val="24"/>
          <w:szCs w:val="24"/>
          <w:lang w:val="it-IT"/>
        </w:rPr>
        <w:t xml:space="preserve">  caso  le  pedane dovranno però essere posizionate in modo da essere in linea l’una con l’altra senza cioè che alcuno possa approfittare della autorizzazione per acquisire vantaggi illeciti. Ogni eventuale autorizzazione verrà data sempre e solo per settori interni.</w:t>
      </w:r>
    </w:p>
    <w:p w:rsidR="00447D29" w:rsidRDefault="00447D29">
      <w:pPr>
        <w:spacing w:before="7"/>
        <w:ind w:left="119" w:right="1023"/>
        <w:jc w:val="both"/>
        <w:rPr>
          <w:rFonts w:asciiTheme="minorHAnsi" w:eastAsia="Arial" w:hAnsiTheme="minorHAnsi" w:cs="Arial"/>
          <w:b/>
          <w:sz w:val="24"/>
          <w:szCs w:val="24"/>
          <w:lang w:val="it-IT"/>
        </w:rPr>
      </w:pPr>
    </w:p>
    <w:p w:rsidR="00471A4D" w:rsidRDefault="00471A4D">
      <w:pPr>
        <w:spacing w:before="7"/>
        <w:ind w:left="119" w:right="1023"/>
        <w:jc w:val="both"/>
        <w:rPr>
          <w:rFonts w:asciiTheme="minorHAnsi" w:eastAsia="Arial" w:hAnsiTheme="minorHAnsi" w:cs="Arial"/>
          <w:b/>
          <w:sz w:val="24"/>
          <w:szCs w:val="24"/>
          <w:lang w:val="it-IT"/>
        </w:rPr>
      </w:pPr>
    </w:p>
    <w:p w:rsidR="0042429C" w:rsidRPr="00B316E4" w:rsidRDefault="00DC443D">
      <w:pPr>
        <w:spacing w:before="7"/>
        <w:ind w:left="119" w:right="102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E’   consentito   disporre   attrezzi   atti   a   sostenere   la   canna   in   </w:t>
      </w:r>
      <w:proofErr w:type="gramStart"/>
      <w:r w:rsidRPr="00B316E4">
        <w:rPr>
          <w:rFonts w:asciiTheme="minorHAnsi" w:eastAsia="Arial" w:hAnsiTheme="minorHAnsi" w:cs="Arial"/>
          <w:b/>
          <w:sz w:val="24"/>
          <w:szCs w:val="24"/>
          <w:lang w:val="it-IT"/>
        </w:rPr>
        <w:t xml:space="preserve">uso,   </w:t>
      </w:r>
      <w:proofErr w:type="gramEnd"/>
      <w:r w:rsidRPr="00B316E4">
        <w:rPr>
          <w:rFonts w:asciiTheme="minorHAnsi" w:eastAsia="Arial" w:hAnsiTheme="minorHAnsi" w:cs="Arial"/>
          <w:b/>
          <w:sz w:val="24"/>
          <w:szCs w:val="24"/>
          <w:lang w:val="it-IT"/>
        </w:rPr>
        <w:t>anche</w:t>
      </w:r>
    </w:p>
    <w:p w:rsidR="00FA4BB5" w:rsidRPr="00447D29" w:rsidRDefault="00DC443D" w:rsidP="00447D29">
      <w:pPr>
        <w:spacing w:before="7"/>
        <w:ind w:left="119" w:right="7524"/>
        <w:jc w:val="both"/>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fissandoli alla pedana.</w:t>
      </w:r>
    </w:p>
    <w:p w:rsidR="0053176D" w:rsidRDefault="00DC443D" w:rsidP="00FA4BB5">
      <w:pPr>
        <w:ind w:left="119" w:right="1015"/>
        <w:jc w:val="both"/>
        <w:rPr>
          <w:rFonts w:asciiTheme="minorHAnsi" w:eastAsia="Arial" w:hAnsiTheme="minorHAnsi" w:cs="Arial"/>
          <w:sz w:val="24"/>
          <w:szCs w:val="24"/>
          <w:lang w:val="it-IT"/>
        </w:rPr>
      </w:pPr>
      <w:proofErr w:type="gramStart"/>
      <w:r w:rsidRPr="00B316E4">
        <w:rPr>
          <w:rFonts w:asciiTheme="minorHAnsi" w:eastAsia="Arial" w:hAnsiTheme="minorHAnsi" w:cs="Arial"/>
          <w:sz w:val="24"/>
          <w:szCs w:val="24"/>
          <w:lang w:val="it-IT"/>
        </w:rPr>
        <w:t>Si  potrà</w:t>
      </w:r>
      <w:proofErr w:type="gramEnd"/>
      <w:r w:rsidRPr="00B316E4">
        <w:rPr>
          <w:rFonts w:asciiTheme="minorHAnsi" w:eastAsia="Arial" w:hAnsiTheme="minorHAnsi" w:cs="Arial"/>
          <w:sz w:val="24"/>
          <w:szCs w:val="24"/>
          <w:lang w:val="it-IT"/>
        </w:rPr>
        <w:t xml:space="preserve">  pasturare  a  mano,  con  l’aiuto  di  una  fionda  o  con  quello  di  una  “tazzina” applicata  sulla  </w:t>
      </w:r>
      <w:proofErr w:type="spellStart"/>
      <w:r w:rsidRPr="00B316E4">
        <w:rPr>
          <w:rFonts w:asciiTheme="minorHAnsi" w:eastAsia="Arial" w:hAnsiTheme="minorHAnsi" w:cs="Arial"/>
          <w:sz w:val="24"/>
          <w:szCs w:val="24"/>
          <w:lang w:val="it-IT"/>
        </w:rPr>
        <w:t>roubaisienne</w:t>
      </w:r>
      <w:proofErr w:type="spellEnd"/>
      <w:r w:rsidRPr="00B316E4">
        <w:rPr>
          <w:rFonts w:asciiTheme="minorHAnsi" w:eastAsia="Arial" w:hAnsiTheme="minorHAnsi" w:cs="Arial"/>
          <w:sz w:val="24"/>
          <w:szCs w:val="24"/>
          <w:lang w:val="it-IT"/>
        </w:rPr>
        <w:t xml:space="preserve">  (sia  in  modo  permanente  che  appesa).  </w:t>
      </w:r>
      <w:proofErr w:type="gramStart"/>
      <w:r w:rsidRPr="00B316E4">
        <w:rPr>
          <w:rFonts w:asciiTheme="minorHAnsi" w:eastAsia="Arial" w:hAnsiTheme="minorHAnsi" w:cs="Arial"/>
          <w:sz w:val="24"/>
          <w:szCs w:val="24"/>
          <w:lang w:val="it-IT"/>
        </w:rPr>
        <w:t>Per  l’utilizzo</w:t>
      </w:r>
      <w:proofErr w:type="gramEnd"/>
      <w:r w:rsidRPr="00B316E4">
        <w:rPr>
          <w:rFonts w:asciiTheme="minorHAnsi" w:eastAsia="Arial" w:hAnsiTheme="minorHAnsi" w:cs="Arial"/>
          <w:sz w:val="24"/>
          <w:szCs w:val="24"/>
          <w:lang w:val="it-IT"/>
        </w:rPr>
        <w:t xml:space="preserve"> della </w:t>
      </w:r>
    </w:p>
    <w:p w:rsidR="0042429C" w:rsidRPr="00B316E4" w:rsidRDefault="00DC443D">
      <w:pPr>
        <w:ind w:left="119" w:right="101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“tazzina” e anche per sondare il fondale dovrà essere rispettata la lunghezza massima consentita delle canne.</w:t>
      </w:r>
    </w:p>
    <w:p w:rsidR="0042429C" w:rsidRPr="00B316E4" w:rsidRDefault="00DC443D">
      <w:pPr>
        <w:spacing w:before="7" w:line="246" w:lineRule="auto"/>
        <w:ind w:left="119" w:right="1019"/>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Durante la pasturazione sarà consentito avere al di sopra dell’acqua una sola canna con o senza il galleggiante o segnalatori galleggianti in acqua. Nei casi in cui è prevista la pasturazion</w:t>
      </w:r>
      <w:r w:rsidR="00380BDF">
        <w:rPr>
          <w:rFonts w:asciiTheme="minorHAnsi" w:eastAsia="Arial" w:hAnsiTheme="minorHAnsi" w:cs="Arial"/>
          <w:b/>
          <w:sz w:val="24"/>
          <w:szCs w:val="24"/>
          <w:lang w:val="it-IT"/>
        </w:rPr>
        <w:t>e pesante, e comunque fino all’</w:t>
      </w:r>
      <w:r w:rsidRPr="00B316E4">
        <w:rPr>
          <w:rFonts w:asciiTheme="minorHAnsi" w:eastAsia="Arial" w:hAnsiTheme="minorHAnsi" w:cs="Arial"/>
          <w:b/>
          <w:sz w:val="24"/>
          <w:szCs w:val="24"/>
          <w:lang w:val="it-IT"/>
        </w:rPr>
        <w:t>inizio della gara non sarà possibile avere in acqua lenze con l’amo innescato.</w:t>
      </w:r>
    </w:p>
    <w:p w:rsidR="0042429C" w:rsidRPr="00B316E4" w:rsidRDefault="00DC443D">
      <w:pPr>
        <w:spacing w:line="260" w:lineRule="exact"/>
        <w:ind w:left="119" w:right="1031"/>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Quando la pasturazione è effettuata per mezzo della “tazzina” sarà consentito avere</w:t>
      </w:r>
    </w:p>
    <w:p w:rsidR="0042429C" w:rsidRPr="00B316E4" w:rsidRDefault="00DC443D">
      <w:pPr>
        <w:ind w:left="119" w:right="1026"/>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al di sopra dell’acqua una sola canna (è vietato utilizzare contemporaneamente una</w:t>
      </w:r>
    </w:p>
    <w:p w:rsidR="0042429C" w:rsidRPr="00B316E4" w:rsidRDefault="00DC443D">
      <w:pPr>
        <w:ind w:left="119" w:right="495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seconda canna per questo tipo di pasturazione).</w:t>
      </w:r>
    </w:p>
    <w:p w:rsidR="0042429C" w:rsidRPr="00B316E4" w:rsidRDefault="00DC443D">
      <w:pPr>
        <w:spacing w:before="7" w:line="246" w:lineRule="auto"/>
        <w:ind w:left="119" w:right="1017"/>
        <w:jc w:val="both"/>
        <w:rPr>
          <w:rFonts w:asciiTheme="minorHAnsi" w:eastAsia="Arial" w:hAnsiTheme="minorHAnsi" w:cs="Arial"/>
          <w:sz w:val="24"/>
          <w:szCs w:val="24"/>
          <w:lang w:val="it-IT"/>
        </w:rPr>
      </w:pPr>
      <w:proofErr w:type="gramStart"/>
      <w:r w:rsidRPr="00B316E4">
        <w:rPr>
          <w:rFonts w:asciiTheme="minorHAnsi" w:eastAsia="Arial" w:hAnsiTheme="minorHAnsi" w:cs="Arial"/>
          <w:b/>
          <w:sz w:val="24"/>
          <w:szCs w:val="24"/>
          <w:lang w:val="it-IT"/>
        </w:rPr>
        <w:t>La  pasturazione</w:t>
      </w:r>
      <w:proofErr w:type="gramEnd"/>
      <w:r w:rsidRPr="00B316E4">
        <w:rPr>
          <w:rFonts w:asciiTheme="minorHAnsi" w:eastAsia="Arial" w:hAnsiTheme="minorHAnsi" w:cs="Arial"/>
          <w:b/>
          <w:sz w:val="24"/>
          <w:szCs w:val="24"/>
          <w:lang w:val="it-IT"/>
        </w:rPr>
        <w:t xml:space="preserve">  pesante  potrà  essere  praticata  per  10  minuti  (indicati  da apposito  segnale  sonoro)  prima  dell’inizio  della  gara.  </w:t>
      </w:r>
      <w:proofErr w:type="gramStart"/>
      <w:r w:rsidRPr="00B316E4">
        <w:rPr>
          <w:rFonts w:asciiTheme="minorHAnsi" w:eastAsia="Arial" w:hAnsiTheme="minorHAnsi" w:cs="Arial"/>
          <w:b/>
          <w:sz w:val="24"/>
          <w:szCs w:val="24"/>
          <w:lang w:val="it-IT"/>
        </w:rPr>
        <w:t>Al  termine</w:t>
      </w:r>
      <w:proofErr w:type="gramEnd"/>
      <w:r w:rsidRPr="00B316E4">
        <w:rPr>
          <w:rFonts w:asciiTheme="minorHAnsi" w:eastAsia="Arial" w:hAnsiTheme="minorHAnsi" w:cs="Arial"/>
          <w:b/>
          <w:sz w:val="24"/>
          <w:szCs w:val="24"/>
          <w:lang w:val="it-IT"/>
        </w:rPr>
        <w:t xml:space="preserve">  del  periodo consentito, le palle di pastura già pronte devono essere disfatte; al segnale di inizio gara il concorrente potrà riprendere le operazioni di pasturazione con le modalità della pasturazione leggera</w:t>
      </w:r>
      <w:r w:rsidRPr="00B316E4">
        <w:rPr>
          <w:rFonts w:asciiTheme="minorHAnsi" w:eastAsia="Arial" w:hAnsiTheme="minorHAnsi" w:cs="Arial"/>
          <w:sz w:val="24"/>
          <w:szCs w:val="24"/>
          <w:lang w:val="it-IT"/>
        </w:rPr>
        <w:t>.</w:t>
      </w:r>
    </w:p>
    <w:p w:rsidR="0042429C" w:rsidRPr="00B316E4" w:rsidRDefault="00DC443D">
      <w:pPr>
        <w:spacing w:line="246" w:lineRule="auto"/>
        <w:ind w:left="119" w:right="1018"/>
        <w:jc w:val="both"/>
        <w:rPr>
          <w:rFonts w:asciiTheme="minorHAnsi" w:eastAsia="Arial" w:hAnsiTheme="minorHAnsi" w:cs="Arial"/>
          <w:b/>
          <w:sz w:val="24"/>
          <w:szCs w:val="24"/>
          <w:lang w:val="it-IT"/>
        </w:rPr>
      </w:pPr>
      <w:proofErr w:type="gramStart"/>
      <w:r w:rsidRPr="00B316E4">
        <w:rPr>
          <w:rFonts w:asciiTheme="minorHAnsi" w:eastAsia="Arial" w:hAnsiTheme="minorHAnsi" w:cs="Arial"/>
          <w:b/>
          <w:sz w:val="24"/>
          <w:szCs w:val="24"/>
          <w:lang w:val="it-IT"/>
        </w:rPr>
        <w:t>Per  pasturazione</w:t>
      </w:r>
      <w:proofErr w:type="gramEnd"/>
      <w:r w:rsidRPr="00B316E4">
        <w:rPr>
          <w:rFonts w:asciiTheme="minorHAnsi" w:eastAsia="Arial" w:hAnsiTheme="minorHAnsi" w:cs="Arial"/>
          <w:b/>
          <w:sz w:val="24"/>
          <w:szCs w:val="24"/>
          <w:lang w:val="it-IT"/>
        </w:rPr>
        <w:t xml:space="preserve">  leggera  si  deve  intendere  quella  effettuata  con  palle  di sfarinati o quanto altro, preparate una per volta con una sola mano; è altresì vietato    aiutarsi    con    qualsiasi    mezzo    (secchi,    gambe    ed    altro)    nella preparazione delle palle di sfarinati.</w:t>
      </w:r>
    </w:p>
    <w:p w:rsidR="0042429C" w:rsidRPr="00B316E4" w:rsidRDefault="00DC443D" w:rsidP="00380BDF">
      <w:pPr>
        <w:spacing w:before="76" w:line="246" w:lineRule="auto"/>
        <w:ind w:left="119" w:right="1022"/>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E’   ammesso   detenere   durante   la   </w:t>
      </w:r>
      <w:proofErr w:type="gramStart"/>
      <w:r w:rsidRPr="00B316E4">
        <w:rPr>
          <w:rFonts w:asciiTheme="minorHAnsi" w:eastAsia="Arial" w:hAnsiTheme="minorHAnsi" w:cs="Arial"/>
          <w:b/>
          <w:sz w:val="24"/>
          <w:szCs w:val="24"/>
          <w:lang w:val="it-IT"/>
        </w:rPr>
        <w:t xml:space="preserve">gara,   </w:t>
      </w:r>
      <w:proofErr w:type="gramEnd"/>
      <w:r w:rsidRPr="00B316E4">
        <w:rPr>
          <w:rFonts w:asciiTheme="minorHAnsi" w:eastAsia="Arial" w:hAnsiTheme="minorHAnsi" w:cs="Arial"/>
          <w:b/>
          <w:sz w:val="24"/>
          <w:szCs w:val="24"/>
          <w:lang w:val="it-IT"/>
        </w:rPr>
        <w:t xml:space="preserve">più   di   una   pallina   di   pastura,   a condizione </w:t>
      </w:r>
      <w:r w:rsidR="00380BDF">
        <w:rPr>
          <w:rFonts w:asciiTheme="minorHAnsi" w:eastAsia="Arial" w:hAnsiTheme="minorHAnsi" w:cs="Arial"/>
          <w:b/>
          <w:sz w:val="24"/>
          <w:szCs w:val="24"/>
          <w:lang w:val="it-IT"/>
        </w:rPr>
        <w:t xml:space="preserve">   </w:t>
      </w:r>
      <w:r w:rsidRPr="00B316E4">
        <w:rPr>
          <w:rFonts w:asciiTheme="minorHAnsi" w:eastAsia="Arial" w:hAnsiTheme="minorHAnsi" w:cs="Arial"/>
          <w:b/>
          <w:sz w:val="24"/>
          <w:szCs w:val="24"/>
          <w:lang w:val="it-IT"/>
        </w:rPr>
        <w:t>che le stesse siano omogenee tra loro e siano state realizzate con i criteri anzidetti.</w:t>
      </w:r>
    </w:p>
    <w:p w:rsidR="0042429C" w:rsidRPr="00B316E4" w:rsidRDefault="0042429C">
      <w:pPr>
        <w:spacing w:before="10" w:line="100" w:lineRule="exact"/>
        <w:rPr>
          <w:rFonts w:asciiTheme="minorHAnsi" w:hAnsiTheme="minorHAnsi"/>
          <w:sz w:val="11"/>
          <w:szCs w:val="11"/>
          <w:lang w:val="it-IT"/>
        </w:rPr>
      </w:pPr>
    </w:p>
    <w:p w:rsidR="0042429C" w:rsidRPr="00B316E4" w:rsidRDefault="00DC443D">
      <w:pPr>
        <w:ind w:left="119" w:right="8014"/>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CATTURE VALIDE</w:t>
      </w:r>
    </w:p>
    <w:p w:rsidR="0042429C" w:rsidRPr="00B316E4" w:rsidRDefault="00DC443D">
      <w:pPr>
        <w:ind w:left="119" w:right="102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Le  prede  estratte  dall'acqua  dopo  il  segnale  di  chiusura  della  gara  o  del  turno  di pesca non sono valide; pertanto all’inizio del segnale devono considerarsi validi tutti i pesci  che  non  sono  a  contatto  con  l’acqua  e  che  fino  al  recupero  definitivo  non entrano ulteriormente a contatto con l’acqua (più precisamente: un pesce catturato prima  del  segnale  di  fine  gara  che  al  suono  è  fuori  dall’acqua,  nel  movimento  di recupero non può più toccare l’acqua per essere considerato valido).</w:t>
      </w:r>
    </w:p>
    <w:p w:rsidR="0042429C" w:rsidRPr="00B316E4" w:rsidRDefault="00DC443D">
      <w:pPr>
        <w:spacing w:before="7" w:line="246" w:lineRule="auto"/>
        <w:ind w:left="119" w:right="1018"/>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Nella Pesca al Colpo i pesci allamati che fuoriescono dal box, anche se sono avvistati  nel  box  dei  concorrenti  limitrofi,  saranno  considerati  validi  (per concorrenti  limitrofi  si  intendono  il  primo  concorrente  a  valle  ed  il  primo concorrente  a  monte);  se  la  lenza  alla  quale  è  allamato il  pesce,  aggancia  la lenza  di  un  concorrente  limitrofo,  il  pesce  catturato  non  sarà  considerato valido  per  cui  dovrà  obbligatoriamente  essere  rimesso  immediatamente  in acqua.</w:t>
      </w:r>
    </w:p>
    <w:p w:rsidR="0042429C" w:rsidRPr="00B316E4" w:rsidRDefault="00DC443D">
      <w:pPr>
        <w:spacing w:line="246" w:lineRule="auto"/>
        <w:ind w:left="119" w:right="1023"/>
        <w:jc w:val="both"/>
        <w:rPr>
          <w:rFonts w:asciiTheme="minorHAnsi" w:eastAsia="Arial" w:hAnsiTheme="minorHAnsi" w:cs="Arial"/>
          <w:sz w:val="24"/>
          <w:szCs w:val="24"/>
          <w:lang w:val="it-IT"/>
        </w:rPr>
      </w:pPr>
      <w:proofErr w:type="gramStart"/>
      <w:r w:rsidRPr="00B316E4">
        <w:rPr>
          <w:rFonts w:asciiTheme="minorHAnsi" w:eastAsia="Arial" w:hAnsiTheme="minorHAnsi" w:cs="Arial"/>
          <w:b/>
          <w:sz w:val="24"/>
          <w:szCs w:val="24"/>
          <w:lang w:val="it-IT"/>
        </w:rPr>
        <w:t>Il  pesce</w:t>
      </w:r>
      <w:proofErr w:type="gramEnd"/>
      <w:r w:rsidRPr="00B316E4">
        <w:rPr>
          <w:rFonts w:asciiTheme="minorHAnsi" w:eastAsia="Arial" w:hAnsiTheme="minorHAnsi" w:cs="Arial"/>
          <w:b/>
          <w:sz w:val="24"/>
          <w:szCs w:val="24"/>
          <w:lang w:val="it-IT"/>
        </w:rPr>
        <w:t xml:space="preserve">  catturato  da  un  concorrente,  oggetto  di  contestazione,  potrà  essere messo  in  nassa;  al  momento  della  pesata  finale,  l’incaricato  dovrà  pesare  a parte  il  pesce  più  grosso  ed  annotare  il  suo  peso  sulla  apposita  scheda  del concorrente.</w:t>
      </w:r>
    </w:p>
    <w:p w:rsidR="0042429C" w:rsidRPr="00B316E4" w:rsidRDefault="00DC443D">
      <w:pPr>
        <w:spacing w:line="246" w:lineRule="auto"/>
        <w:ind w:left="119" w:right="102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Il Giudice di Gara, deciderà se annullare o no il peso del pesce rispetto al peso totale.</w:t>
      </w:r>
    </w:p>
    <w:p w:rsidR="0042429C" w:rsidRPr="00B316E4" w:rsidRDefault="0042429C">
      <w:pPr>
        <w:spacing w:before="1" w:line="120" w:lineRule="exact"/>
        <w:rPr>
          <w:rFonts w:asciiTheme="minorHAnsi" w:hAnsiTheme="minorHAnsi"/>
          <w:sz w:val="12"/>
          <w:szCs w:val="12"/>
          <w:lang w:val="it-IT"/>
        </w:rPr>
      </w:pPr>
    </w:p>
    <w:p w:rsidR="0042429C" w:rsidRPr="00174CB5" w:rsidRDefault="00DC443D">
      <w:pPr>
        <w:ind w:left="119" w:right="8779"/>
        <w:jc w:val="both"/>
        <w:rPr>
          <w:rFonts w:asciiTheme="minorHAnsi" w:eastAsia="Arial" w:hAnsiTheme="minorHAnsi" w:cs="Arial"/>
          <w:sz w:val="24"/>
          <w:szCs w:val="24"/>
          <w:lang w:val="it-IT"/>
        </w:rPr>
      </w:pPr>
      <w:r w:rsidRPr="00174CB5">
        <w:rPr>
          <w:rFonts w:asciiTheme="minorHAnsi" w:eastAsia="Arial" w:hAnsiTheme="minorHAnsi" w:cs="Arial"/>
          <w:b/>
          <w:sz w:val="24"/>
          <w:szCs w:val="24"/>
          <w:lang w:val="it-IT"/>
        </w:rPr>
        <w:t>PESATURA</w:t>
      </w:r>
    </w:p>
    <w:p w:rsidR="0042429C" w:rsidRPr="00174CB5" w:rsidRDefault="00DC443D">
      <w:pPr>
        <w:spacing w:before="7"/>
        <w:ind w:left="119" w:right="1394"/>
        <w:jc w:val="both"/>
        <w:rPr>
          <w:rFonts w:asciiTheme="minorHAnsi" w:eastAsia="Arial" w:hAnsiTheme="minorHAnsi" w:cs="Arial"/>
          <w:sz w:val="24"/>
          <w:szCs w:val="24"/>
          <w:lang w:val="it-IT"/>
        </w:rPr>
      </w:pPr>
      <w:r w:rsidRPr="00174CB5">
        <w:rPr>
          <w:rFonts w:asciiTheme="minorHAnsi" w:eastAsia="Arial" w:hAnsiTheme="minorHAnsi" w:cs="Arial"/>
          <w:b/>
          <w:sz w:val="24"/>
          <w:szCs w:val="24"/>
          <w:lang w:val="it-IT"/>
        </w:rPr>
        <w:t>La pesatura deve essere effettuata per l’intero settore con un’unica bilancia.</w:t>
      </w:r>
    </w:p>
    <w:p w:rsidR="0042429C" w:rsidRPr="00B316E4" w:rsidRDefault="00DC443D">
      <w:pPr>
        <w:spacing w:before="7" w:line="246" w:lineRule="auto"/>
        <w:ind w:left="119" w:right="1022"/>
        <w:jc w:val="both"/>
        <w:rPr>
          <w:rFonts w:asciiTheme="minorHAnsi" w:eastAsia="Arial" w:hAnsiTheme="minorHAnsi" w:cs="Arial"/>
          <w:sz w:val="24"/>
          <w:szCs w:val="24"/>
          <w:lang w:val="it-IT"/>
        </w:rPr>
      </w:pPr>
      <w:proofErr w:type="gramStart"/>
      <w:r w:rsidRPr="00B316E4">
        <w:rPr>
          <w:rFonts w:asciiTheme="minorHAnsi" w:eastAsia="Arial" w:hAnsiTheme="minorHAnsi" w:cs="Arial"/>
          <w:b/>
          <w:sz w:val="24"/>
          <w:szCs w:val="24"/>
          <w:lang w:val="it-IT"/>
        </w:rPr>
        <w:t xml:space="preserve">Il  </w:t>
      </w:r>
      <w:proofErr w:type="spellStart"/>
      <w:r w:rsidRPr="00B316E4">
        <w:rPr>
          <w:rFonts w:asciiTheme="minorHAnsi" w:eastAsia="Arial" w:hAnsiTheme="minorHAnsi" w:cs="Arial"/>
          <w:b/>
          <w:sz w:val="24"/>
          <w:szCs w:val="24"/>
          <w:lang w:val="it-IT"/>
        </w:rPr>
        <w:t>G.d.G</w:t>
      </w:r>
      <w:proofErr w:type="spellEnd"/>
      <w:proofErr w:type="gramEnd"/>
      <w:r w:rsidRPr="00B316E4">
        <w:rPr>
          <w:rFonts w:asciiTheme="minorHAnsi" w:eastAsia="Arial" w:hAnsiTheme="minorHAnsi" w:cs="Arial"/>
          <w:b/>
          <w:sz w:val="24"/>
          <w:szCs w:val="24"/>
          <w:lang w:val="it-IT"/>
        </w:rPr>
        <w:t xml:space="preserve">  verificherà  con  la  società  organizzatrice,  prima  delle  operazioni  di pesatura che le bilance per la pesa dei settori siano tutte dello stesso tipo e non presentino difetti.</w:t>
      </w:r>
    </w:p>
    <w:p w:rsidR="0042429C" w:rsidRDefault="00DC443D">
      <w:pPr>
        <w:spacing w:line="246" w:lineRule="auto"/>
        <w:ind w:left="119" w:right="1022"/>
        <w:jc w:val="both"/>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Appena pesato ogni concorrente rilascerà immediatamente il pescato in acqua, con delicatezza, al fine di salvaguardare la fauna ittica.</w:t>
      </w:r>
    </w:p>
    <w:p w:rsidR="00FA4BB5" w:rsidRPr="00B316E4" w:rsidRDefault="00FA4BB5">
      <w:pPr>
        <w:spacing w:line="246" w:lineRule="auto"/>
        <w:ind w:left="119" w:right="1022"/>
        <w:jc w:val="both"/>
        <w:rPr>
          <w:rFonts w:asciiTheme="minorHAnsi" w:eastAsia="Arial" w:hAnsiTheme="minorHAnsi" w:cs="Arial"/>
          <w:sz w:val="24"/>
          <w:szCs w:val="24"/>
          <w:lang w:val="it-IT"/>
        </w:rPr>
      </w:pPr>
    </w:p>
    <w:p w:rsidR="000D6582" w:rsidRDefault="000D6582">
      <w:pPr>
        <w:spacing w:line="246" w:lineRule="auto"/>
        <w:ind w:left="119" w:right="1013"/>
        <w:jc w:val="both"/>
        <w:rPr>
          <w:rFonts w:asciiTheme="minorHAnsi" w:eastAsia="Arial" w:hAnsiTheme="minorHAnsi" w:cs="Arial"/>
          <w:b/>
          <w:sz w:val="24"/>
          <w:szCs w:val="24"/>
          <w:lang w:val="it-IT"/>
        </w:rPr>
      </w:pPr>
    </w:p>
    <w:p w:rsidR="000D6582" w:rsidRDefault="000D6582">
      <w:pPr>
        <w:spacing w:line="246" w:lineRule="auto"/>
        <w:ind w:left="119" w:right="1013"/>
        <w:jc w:val="both"/>
        <w:rPr>
          <w:rFonts w:asciiTheme="minorHAnsi" w:eastAsia="Arial" w:hAnsiTheme="minorHAnsi" w:cs="Arial"/>
          <w:b/>
          <w:sz w:val="24"/>
          <w:szCs w:val="24"/>
          <w:lang w:val="it-IT"/>
        </w:rPr>
      </w:pPr>
    </w:p>
    <w:p w:rsidR="000D6582" w:rsidRDefault="000D6582" w:rsidP="000D6582">
      <w:pPr>
        <w:spacing w:line="246" w:lineRule="auto"/>
        <w:ind w:left="119" w:right="1013"/>
        <w:jc w:val="both"/>
        <w:rPr>
          <w:rFonts w:asciiTheme="minorHAnsi" w:eastAsia="Arial" w:hAnsiTheme="minorHAnsi" w:cs="Arial"/>
          <w:b/>
          <w:sz w:val="24"/>
          <w:szCs w:val="24"/>
          <w:lang w:val="it-IT"/>
        </w:rPr>
      </w:pPr>
    </w:p>
    <w:p w:rsidR="000D6582" w:rsidRDefault="000D6582" w:rsidP="000D6582">
      <w:pPr>
        <w:spacing w:line="246" w:lineRule="auto"/>
        <w:ind w:left="119" w:right="1013"/>
        <w:jc w:val="both"/>
        <w:rPr>
          <w:rFonts w:asciiTheme="minorHAnsi" w:eastAsia="Arial" w:hAnsiTheme="minorHAnsi" w:cs="Arial"/>
          <w:b/>
          <w:sz w:val="24"/>
          <w:szCs w:val="24"/>
          <w:lang w:val="it-IT"/>
        </w:rPr>
      </w:pPr>
    </w:p>
    <w:p w:rsidR="00FA4BB5" w:rsidRDefault="00DC443D" w:rsidP="000D6582">
      <w:pPr>
        <w:spacing w:line="246" w:lineRule="auto"/>
        <w:ind w:left="119" w:right="101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IL     </w:t>
      </w:r>
      <w:proofErr w:type="gramStart"/>
      <w:r w:rsidRPr="00B316E4">
        <w:rPr>
          <w:rFonts w:asciiTheme="minorHAnsi" w:eastAsia="Arial" w:hAnsiTheme="minorHAnsi" w:cs="Arial"/>
          <w:b/>
          <w:sz w:val="24"/>
          <w:szCs w:val="24"/>
          <w:lang w:val="it-IT"/>
        </w:rPr>
        <w:t xml:space="preserve">CONCORRENTE,   </w:t>
      </w:r>
      <w:proofErr w:type="gramEnd"/>
      <w:r w:rsidRPr="00B316E4">
        <w:rPr>
          <w:rFonts w:asciiTheme="minorHAnsi" w:eastAsia="Arial" w:hAnsiTheme="minorHAnsi" w:cs="Arial"/>
          <w:b/>
          <w:sz w:val="24"/>
          <w:szCs w:val="24"/>
          <w:lang w:val="it-IT"/>
        </w:rPr>
        <w:t xml:space="preserve">  CHE     DOPO     LA    PESATURA    NON     REIMMETTE IMMEDIADATAMENTE IL PESCATO IN ACQUA O LO MALTRATTERA’, SUBIRA’ LA  PENALIZZAZIONE  DI  UN  PUNTO  DA  AGGIUNGERSI  AL  PIAZZAMENTO EFFETTIVO.</w:t>
      </w:r>
    </w:p>
    <w:p w:rsidR="000D6582" w:rsidRPr="000D6582" w:rsidRDefault="000D6582" w:rsidP="000D6582">
      <w:pPr>
        <w:spacing w:line="246" w:lineRule="auto"/>
        <w:ind w:left="119" w:right="1013"/>
        <w:jc w:val="both"/>
        <w:rPr>
          <w:rFonts w:asciiTheme="minorHAnsi" w:eastAsia="Arial" w:hAnsiTheme="minorHAnsi" w:cs="Arial"/>
          <w:sz w:val="24"/>
          <w:szCs w:val="24"/>
          <w:lang w:val="it-IT"/>
        </w:rPr>
      </w:pPr>
    </w:p>
    <w:p w:rsidR="0042429C" w:rsidRPr="00B316E4" w:rsidRDefault="00DC443D">
      <w:pPr>
        <w:spacing w:before="1" w:line="246" w:lineRule="auto"/>
        <w:ind w:left="119" w:right="1021"/>
        <w:jc w:val="both"/>
        <w:rPr>
          <w:rFonts w:asciiTheme="minorHAnsi" w:eastAsia="Arial" w:hAnsiTheme="minorHAnsi" w:cs="Arial"/>
          <w:sz w:val="24"/>
          <w:szCs w:val="24"/>
          <w:lang w:val="it-IT"/>
        </w:rPr>
      </w:pPr>
      <w:proofErr w:type="gramStart"/>
      <w:r w:rsidRPr="00B316E4">
        <w:rPr>
          <w:rFonts w:asciiTheme="minorHAnsi" w:eastAsia="Arial" w:hAnsiTheme="minorHAnsi" w:cs="Arial"/>
          <w:b/>
          <w:sz w:val="24"/>
          <w:szCs w:val="24"/>
          <w:lang w:val="it-IT"/>
        </w:rPr>
        <w:t>Qualora  il</w:t>
      </w:r>
      <w:proofErr w:type="gramEnd"/>
      <w:r w:rsidRPr="00B316E4">
        <w:rPr>
          <w:rFonts w:asciiTheme="minorHAnsi" w:eastAsia="Arial" w:hAnsiTheme="minorHAnsi" w:cs="Arial"/>
          <w:b/>
          <w:sz w:val="24"/>
          <w:szCs w:val="24"/>
          <w:lang w:val="it-IT"/>
        </w:rPr>
        <w:t xml:space="preserve">  concorrente  ritenga  che  la  pesatura  del  suo  pescato  non  sia eseguita in modo regolare, ne potrà richiedere un’ulteriore singola pesatura, in questo  caso  la  seconda  pesatura  sarà  considerata  quella  valida  ai  fini  della classifica.</w:t>
      </w:r>
    </w:p>
    <w:p w:rsidR="00B03469" w:rsidRPr="00FA4BB5" w:rsidRDefault="00DC443D" w:rsidP="00FA4BB5">
      <w:pPr>
        <w:spacing w:line="246" w:lineRule="auto"/>
        <w:ind w:left="119" w:right="1021"/>
        <w:jc w:val="both"/>
        <w:rPr>
          <w:rFonts w:asciiTheme="minorHAnsi" w:eastAsia="Arial" w:hAnsiTheme="minorHAnsi" w:cs="Arial"/>
          <w:b/>
          <w:sz w:val="24"/>
          <w:szCs w:val="24"/>
          <w:lang w:val="it-IT"/>
        </w:rPr>
      </w:pPr>
      <w:proofErr w:type="gramStart"/>
      <w:r w:rsidRPr="00B316E4">
        <w:rPr>
          <w:rFonts w:asciiTheme="minorHAnsi" w:eastAsia="Arial" w:hAnsiTheme="minorHAnsi" w:cs="Arial"/>
          <w:b/>
          <w:sz w:val="24"/>
          <w:szCs w:val="24"/>
          <w:lang w:val="it-IT"/>
        </w:rPr>
        <w:t>In  caso</w:t>
      </w:r>
      <w:proofErr w:type="gramEnd"/>
      <w:r w:rsidRPr="00B316E4">
        <w:rPr>
          <w:rFonts w:asciiTheme="minorHAnsi" w:eastAsia="Arial" w:hAnsiTheme="minorHAnsi" w:cs="Arial"/>
          <w:b/>
          <w:sz w:val="24"/>
          <w:szCs w:val="24"/>
          <w:lang w:val="it-IT"/>
        </w:rPr>
        <w:t xml:space="preserve">  di  rottura  della  bilancia  o  malfunzionamento  segnalato  da  parte dell’Ufficiale  addetto  alla  pesatura,  si  potrà  procedere  alla  sostituzione  della bilancia.</w:t>
      </w:r>
    </w:p>
    <w:p w:rsidR="0042429C" w:rsidRDefault="00DC443D">
      <w:pPr>
        <w:spacing w:line="260" w:lineRule="exact"/>
        <w:ind w:left="119" w:right="1026"/>
        <w:jc w:val="both"/>
        <w:rPr>
          <w:rFonts w:asciiTheme="minorHAnsi" w:eastAsia="Arial" w:hAnsiTheme="minorHAnsi" w:cs="Arial"/>
          <w:sz w:val="24"/>
          <w:szCs w:val="24"/>
          <w:lang w:val="it-IT"/>
        </w:rPr>
      </w:pPr>
      <w:proofErr w:type="gramStart"/>
      <w:r w:rsidRPr="00B316E4">
        <w:rPr>
          <w:rFonts w:asciiTheme="minorHAnsi" w:eastAsia="Arial" w:hAnsiTheme="minorHAnsi" w:cs="Arial"/>
          <w:sz w:val="24"/>
          <w:szCs w:val="24"/>
          <w:lang w:val="it-IT"/>
        </w:rPr>
        <w:t>La  pesatura</w:t>
      </w:r>
      <w:proofErr w:type="gramEnd"/>
      <w:r w:rsidRPr="00B316E4">
        <w:rPr>
          <w:rFonts w:asciiTheme="minorHAnsi" w:eastAsia="Arial" w:hAnsiTheme="minorHAnsi" w:cs="Arial"/>
          <w:sz w:val="24"/>
          <w:szCs w:val="24"/>
          <w:lang w:val="it-IT"/>
        </w:rPr>
        <w:t xml:space="preserve">  dovrà  essere  effettuata  solamente  attraverso  reti  forate  (vietato usare</w:t>
      </w:r>
    </w:p>
    <w:p w:rsidR="00626524" w:rsidRDefault="00DC443D" w:rsidP="0053176D">
      <w:pPr>
        <w:ind w:left="119" w:right="4128"/>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sacchetti, secchi o altri contenitori rigidi anche se forati).</w:t>
      </w:r>
    </w:p>
    <w:p w:rsidR="0053176D" w:rsidRPr="00B316E4" w:rsidRDefault="00DC443D" w:rsidP="0053176D">
      <w:pPr>
        <w:ind w:left="119" w:right="1024"/>
        <w:jc w:val="both"/>
        <w:rPr>
          <w:rFonts w:asciiTheme="minorHAnsi" w:eastAsia="Arial" w:hAnsiTheme="minorHAnsi" w:cs="Arial"/>
          <w:sz w:val="24"/>
          <w:szCs w:val="24"/>
          <w:lang w:val="it-IT"/>
        </w:rPr>
      </w:pPr>
      <w:proofErr w:type="gramStart"/>
      <w:r w:rsidRPr="00B316E4">
        <w:rPr>
          <w:rFonts w:asciiTheme="minorHAnsi" w:eastAsia="Arial" w:hAnsiTheme="minorHAnsi" w:cs="Arial"/>
          <w:sz w:val="24"/>
          <w:szCs w:val="24"/>
          <w:lang w:val="it-IT"/>
        </w:rPr>
        <w:t>Dovranno  essere</w:t>
      </w:r>
      <w:proofErr w:type="gramEnd"/>
      <w:r w:rsidRPr="00B316E4">
        <w:rPr>
          <w:rFonts w:asciiTheme="minorHAnsi" w:eastAsia="Arial" w:hAnsiTheme="minorHAnsi" w:cs="Arial"/>
          <w:sz w:val="24"/>
          <w:szCs w:val="24"/>
          <w:lang w:val="it-IT"/>
        </w:rPr>
        <w:t xml:space="preserve">  usate  bilance  idonee  con  scarto  di  </w:t>
      </w:r>
      <w:proofErr w:type="spellStart"/>
      <w:r w:rsidRPr="00B316E4">
        <w:rPr>
          <w:rFonts w:asciiTheme="minorHAnsi" w:eastAsia="Arial" w:hAnsiTheme="minorHAnsi" w:cs="Arial"/>
          <w:sz w:val="24"/>
          <w:szCs w:val="24"/>
          <w:lang w:val="it-IT"/>
        </w:rPr>
        <w:t>max</w:t>
      </w:r>
      <w:proofErr w:type="spellEnd"/>
      <w:r w:rsidRPr="00B316E4">
        <w:rPr>
          <w:rFonts w:asciiTheme="minorHAnsi" w:eastAsia="Arial" w:hAnsiTheme="minorHAnsi" w:cs="Arial"/>
          <w:sz w:val="24"/>
          <w:szCs w:val="24"/>
          <w:lang w:val="it-IT"/>
        </w:rPr>
        <w:t xml:space="preserve"> 10gr  (salvo  deroghe  del comitato di settore ).</w:t>
      </w:r>
    </w:p>
    <w:p w:rsidR="00DF6BC4" w:rsidRPr="00B316E4" w:rsidRDefault="00DC443D" w:rsidP="00FA4BB5">
      <w:pPr>
        <w:ind w:left="119" w:right="1022"/>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Quando vengono pescati pesci molto piccoli come avannotti per cui non si riesce ad </w:t>
      </w:r>
      <w:proofErr w:type="gramStart"/>
      <w:r w:rsidRPr="00B316E4">
        <w:rPr>
          <w:rFonts w:asciiTheme="minorHAnsi" w:eastAsia="Arial" w:hAnsiTheme="minorHAnsi" w:cs="Arial"/>
          <w:sz w:val="24"/>
          <w:szCs w:val="24"/>
          <w:lang w:val="it-IT"/>
        </w:rPr>
        <w:t>effettuare  la</w:t>
      </w:r>
      <w:proofErr w:type="gramEnd"/>
      <w:r w:rsidRPr="00B316E4">
        <w:rPr>
          <w:rFonts w:asciiTheme="minorHAnsi" w:eastAsia="Arial" w:hAnsiTheme="minorHAnsi" w:cs="Arial"/>
          <w:sz w:val="24"/>
          <w:szCs w:val="24"/>
          <w:lang w:val="it-IT"/>
        </w:rPr>
        <w:t xml:space="preserve">  pesata  (bilancia  che  non  marca  peso  e  resta  a  zero),  i  pescatori verranno messi in sequenza in base al numero dei pesci e poi classificati in questo ordine dietro a tutti quelli classificati per il peso.</w:t>
      </w:r>
    </w:p>
    <w:p w:rsidR="0042429C" w:rsidRPr="00B316E4" w:rsidRDefault="00DC443D">
      <w:pPr>
        <w:spacing w:before="69"/>
        <w:ind w:left="119" w:right="1020"/>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DOPO    L’INIZIO    DELLE    OPERAZIONI    DI    PESATURA    NON    VERRANNO ACCETTATI      RECLAMI.      TUTTI      I      RECLAMI      DOVRANNO      ESSERE PREANNUNCIATI AL MOMENTO DELLA CONTESTAZIONE DELL’INFRAZIONE.</w:t>
      </w:r>
    </w:p>
    <w:p w:rsidR="0042429C" w:rsidRPr="00B316E4" w:rsidRDefault="0042429C">
      <w:pPr>
        <w:spacing w:before="6" w:line="200" w:lineRule="exact"/>
        <w:rPr>
          <w:rFonts w:asciiTheme="minorHAnsi" w:hAnsiTheme="minorHAnsi"/>
          <w:sz w:val="24"/>
          <w:szCs w:val="24"/>
          <w:lang w:val="it-IT"/>
        </w:rPr>
      </w:pPr>
    </w:p>
    <w:p w:rsidR="0042429C" w:rsidRPr="00B316E4" w:rsidRDefault="00DC443D">
      <w:pPr>
        <w:ind w:left="119" w:right="9130"/>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DIVIETO</w:t>
      </w:r>
    </w:p>
    <w:p w:rsidR="0042429C" w:rsidRPr="00B316E4" w:rsidRDefault="00DC443D">
      <w:pPr>
        <w:ind w:left="119" w:right="6380"/>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Per tutti i concorrenti vale il divieto:</w:t>
      </w:r>
    </w:p>
    <w:p w:rsidR="0042429C" w:rsidRPr="00B316E4" w:rsidRDefault="0042429C">
      <w:pPr>
        <w:spacing w:line="120" w:lineRule="exact"/>
        <w:rPr>
          <w:rFonts w:asciiTheme="minorHAnsi" w:hAnsiTheme="minorHAnsi"/>
          <w:sz w:val="24"/>
          <w:szCs w:val="24"/>
          <w:lang w:val="it-IT"/>
        </w:rPr>
      </w:pPr>
    </w:p>
    <w:p w:rsidR="0042429C" w:rsidRPr="00B316E4" w:rsidRDefault="00DC443D">
      <w:pPr>
        <w:tabs>
          <w:tab w:val="left" w:pos="680"/>
        </w:tabs>
        <w:ind w:left="685" w:right="1021" w:hanging="28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ab/>
        <w:t xml:space="preserve">di pescare con una “palla” di bigattini incollati o con un agglomerato di pastura posta sull’amo o sulla lenza o con il grumo di </w:t>
      </w:r>
      <w:proofErr w:type="spellStart"/>
      <w:r w:rsidRPr="00B316E4">
        <w:rPr>
          <w:rFonts w:asciiTheme="minorHAnsi" w:eastAsia="Arial" w:hAnsiTheme="minorHAnsi" w:cs="Arial"/>
          <w:sz w:val="24"/>
          <w:szCs w:val="24"/>
          <w:lang w:val="it-IT"/>
        </w:rPr>
        <w:t>caster</w:t>
      </w:r>
      <w:proofErr w:type="spellEnd"/>
      <w:r w:rsidRPr="00B316E4">
        <w:rPr>
          <w:rFonts w:asciiTheme="minorHAnsi" w:eastAsia="Arial" w:hAnsiTheme="minorHAnsi" w:cs="Arial"/>
          <w:sz w:val="24"/>
          <w:szCs w:val="24"/>
          <w:lang w:val="it-IT"/>
        </w:rPr>
        <w:t xml:space="preserve"> o con il pane ecc.; tutte le esche devono essere innescate sull’amo;</w:t>
      </w: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   di usare grumi di </w:t>
      </w:r>
      <w:proofErr w:type="spellStart"/>
      <w:r w:rsidRPr="00B316E4">
        <w:rPr>
          <w:rFonts w:asciiTheme="minorHAnsi" w:eastAsia="Arial" w:hAnsiTheme="minorHAnsi" w:cs="Arial"/>
          <w:sz w:val="24"/>
          <w:szCs w:val="24"/>
          <w:lang w:val="it-IT"/>
        </w:rPr>
        <w:t>caster</w:t>
      </w:r>
      <w:proofErr w:type="spellEnd"/>
      <w:r w:rsidRPr="00B316E4">
        <w:rPr>
          <w:rFonts w:asciiTheme="minorHAnsi" w:eastAsia="Arial" w:hAnsiTheme="minorHAnsi" w:cs="Arial"/>
          <w:sz w:val="24"/>
          <w:szCs w:val="24"/>
          <w:lang w:val="it-IT"/>
        </w:rPr>
        <w:t xml:space="preserve"> in pastura;</w:t>
      </w: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   </w:t>
      </w:r>
      <w:proofErr w:type="gramStart"/>
      <w:r w:rsidRPr="00B316E4">
        <w:rPr>
          <w:rFonts w:asciiTheme="minorHAnsi" w:eastAsia="Arial" w:hAnsiTheme="minorHAnsi" w:cs="Arial"/>
          <w:sz w:val="24"/>
          <w:szCs w:val="24"/>
          <w:lang w:val="it-IT"/>
        </w:rPr>
        <w:t>le  esche</w:t>
      </w:r>
      <w:proofErr w:type="gramEnd"/>
      <w:r w:rsidRPr="00B316E4">
        <w:rPr>
          <w:rFonts w:asciiTheme="minorHAnsi" w:eastAsia="Arial" w:hAnsiTheme="minorHAnsi" w:cs="Arial"/>
          <w:sz w:val="24"/>
          <w:szCs w:val="24"/>
          <w:lang w:val="it-IT"/>
        </w:rPr>
        <w:t xml:space="preserve">  una  volta  innescate  all’amo  non  possono  in  nessun  modo  essere</w:t>
      </w:r>
    </w:p>
    <w:p w:rsidR="0042429C" w:rsidRPr="00B316E4" w:rsidRDefault="00DC443D">
      <w:pPr>
        <w:ind w:left="685"/>
        <w:rPr>
          <w:rFonts w:asciiTheme="minorHAnsi" w:eastAsia="Arial" w:hAnsiTheme="minorHAnsi" w:cs="Arial"/>
          <w:sz w:val="24"/>
          <w:szCs w:val="24"/>
          <w:lang w:val="it-IT"/>
        </w:rPr>
      </w:pPr>
      <w:r w:rsidRPr="00B316E4">
        <w:rPr>
          <w:rFonts w:asciiTheme="minorHAnsi" w:eastAsia="Arial" w:hAnsiTheme="minorHAnsi" w:cs="Arial"/>
          <w:sz w:val="24"/>
          <w:szCs w:val="24"/>
          <w:lang w:val="it-IT"/>
        </w:rPr>
        <w:t>trattate sia con colla, aromi o additivi vari;</w:t>
      </w:r>
    </w:p>
    <w:p w:rsidR="0042429C" w:rsidRPr="00B316E4" w:rsidRDefault="00DC443D">
      <w:pPr>
        <w:tabs>
          <w:tab w:val="left" w:pos="680"/>
        </w:tabs>
        <w:ind w:left="685" w:right="1025" w:hanging="28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ab/>
      </w:r>
      <w:proofErr w:type="gramStart"/>
      <w:r w:rsidRPr="00B316E4">
        <w:rPr>
          <w:rFonts w:asciiTheme="minorHAnsi" w:eastAsia="Arial" w:hAnsiTheme="minorHAnsi" w:cs="Arial"/>
          <w:sz w:val="24"/>
          <w:szCs w:val="24"/>
          <w:lang w:val="it-IT"/>
        </w:rPr>
        <w:t>di  usare</w:t>
      </w:r>
      <w:proofErr w:type="gramEnd"/>
      <w:r w:rsidRPr="00B316E4">
        <w:rPr>
          <w:rFonts w:asciiTheme="minorHAnsi" w:eastAsia="Arial" w:hAnsiTheme="minorHAnsi" w:cs="Arial"/>
          <w:sz w:val="24"/>
          <w:szCs w:val="24"/>
          <w:lang w:val="it-IT"/>
        </w:rPr>
        <w:t xml:space="preserve">  retine,  anforette,  spugne,  piombo  ecc.  </w:t>
      </w:r>
      <w:proofErr w:type="gramStart"/>
      <w:r w:rsidRPr="00B316E4">
        <w:rPr>
          <w:rFonts w:asciiTheme="minorHAnsi" w:eastAsia="Arial" w:hAnsiTheme="minorHAnsi" w:cs="Arial"/>
          <w:sz w:val="24"/>
          <w:szCs w:val="24"/>
          <w:lang w:val="it-IT"/>
        </w:rPr>
        <w:t>per  portare</w:t>
      </w:r>
      <w:proofErr w:type="gramEnd"/>
      <w:r w:rsidRPr="00B316E4">
        <w:rPr>
          <w:rFonts w:asciiTheme="minorHAnsi" w:eastAsia="Arial" w:hAnsiTheme="minorHAnsi" w:cs="Arial"/>
          <w:sz w:val="24"/>
          <w:szCs w:val="24"/>
          <w:lang w:val="it-IT"/>
        </w:rPr>
        <w:t xml:space="preserve">  i  bigattini od altre esche sul fondo (è permesso cioè l’uso del collante, del brecciolino o ghiaia e della terra);</w:t>
      </w:r>
    </w:p>
    <w:p w:rsidR="0042429C" w:rsidRPr="00B316E4" w:rsidRDefault="00DC443D">
      <w:pPr>
        <w:tabs>
          <w:tab w:val="left" w:pos="680"/>
        </w:tabs>
        <w:spacing w:before="4" w:line="260" w:lineRule="exact"/>
        <w:ind w:left="685" w:right="1024" w:hanging="28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ab/>
        <w:t xml:space="preserve">di usare canne di qualsiasi tipo di lunghezza maggiore a metri 13,00 (anche per </w:t>
      </w:r>
      <w:proofErr w:type="gramStart"/>
      <w:r w:rsidRPr="00B316E4">
        <w:rPr>
          <w:rFonts w:asciiTheme="minorHAnsi" w:eastAsia="Arial" w:hAnsiTheme="minorHAnsi" w:cs="Arial"/>
          <w:sz w:val="24"/>
          <w:szCs w:val="24"/>
          <w:lang w:val="it-IT"/>
        </w:rPr>
        <w:t>sondare  la</w:t>
      </w:r>
      <w:proofErr w:type="gramEnd"/>
      <w:r w:rsidRPr="00B316E4">
        <w:rPr>
          <w:rFonts w:asciiTheme="minorHAnsi" w:eastAsia="Arial" w:hAnsiTheme="minorHAnsi" w:cs="Arial"/>
          <w:sz w:val="24"/>
          <w:szCs w:val="24"/>
          <w:lang w:val="it-IT"/>
        </w:rPr>
        <w:t xml:space="preserve">  profondità);  le  canne  telescopiche  non  potranno  in  alcun  caso superare la misura di metri 10.00;</w:t>
      </w:r>
    </w:p>
    <w:p w:rsidR="0042429C" w:rsidRPr="00B316E4" w:rsidRDefault="00DC443D">
      <w:pPr>
        <w:tabs>
          <w:tab w:val="left" w:pos="680"/>
        </w:tabs>
        <w:spacing w:line="260" w:lineRule="exact"/>
        <w:ind w:left="685" w:right="1017" w:hanging="28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ab/>
      </w:r>
      <w:proofErr w:type="gramStart"/>
      <w:r w:rsidRPr="00B316E4">
        <w:rPr>
          <w:rFonts w:asciiTheme="minorHAnsi" w:eastAsia="Arial" w:hAnsiTheme="minorHAnsi" w:cs="Arial"/>
          <w:sz w:val="24"/>
          <w:szCs w:val="24"/>
          <w:lang w:val="it-IT"/>
        </w:rPr>
        <w:t>di  impiegare</w:t>
      </w:r>
      <w:proofErr w:type="gramEnd"/>
      <w:r w:rsidRPr="00B316E4">
        <w:rPr>
          <w:rFonts w:asciiTheme="minorHAnsi" w:eastAsia="Arial" w:hAnsiTheme="minorHAnsi" w:cs="Arial"/>
          <w:sz w:val="24"/>
          <w:szCs w:val="24"/>
          <w:lang w:val="it-IT"/>
        </w:rPr>
        <w:t xml:space="preserve">  nella  pesca  a  tecnica  obbligatoria  </w:t>
      </w:r>
      <w:proofErr w:type="spellStart"/>
      <w:r w:rsidRPr="00B316E4">
        <w:rPr>
          <w:rFonts w:asciiTheme="minorHAnsi" w:eastAsia="Arial" w:hAnsiTheme="minorHAnsi" w:cs="Arial"/>
          <w:sz w:val="24"/>
          <w:szCs w:val="24"/>
          <w:lang w:val="it-IT"/>
        </w:rPr>
        <w:t>roubaisienne</w:t>
      </w:r>
      <w:proofErr w:type="spellEnd"/>
      <w:r w:rsidRPr="00B316E4">
        <w:rPr>
          <w:rFonts w:asciiTheme="minorHAnsi" w:eastAsia="Arial" w:hAnsiTheme="minorHAnsi" w:cs="Arial"/>
          <w:sz w:val="24"/>
          <w:szCs w:val="24"/>
          <w:lang w:val="it-IT"/>
        </w:rPr>
        <w:t xml:space="preserve">  una  distanza  tra galleggiante e punta del </w:t>
      </w:r>
      <w:proofErr w:type="spellStart"/>
      <w:r w:rsidRPr="00B316E4">
        <w:rPr>
          <w:rFonts w:asciiTheme="minorHAnsi" w:eastAsia="Arial" w:hAnsiTheme="minorHAnsi" w:cs="Arial"/>
          <w:sz w:val="24"/>
          <w:szCs w:val="24"/>
          <w:lang w:val="it-IT"/>
        </w:rPr>
        <w:t>vettino</w:t>
      </w:r>
      <w:proofErr w:type="spellEnd"/>
      <w:r w:rsidRPr="00B316E4">
        <w:rPr>
          <w:rFonts w:asciiTheme="minorHAnsi" w:eastAsia="Arial" w:hAnsiTheme="minorHAnsi" w:cs="Arial"/>
          <w:sz w:val="24"/>
          <w:szCs w:val="24"/>
          <w:lang w:val="it-IT"/>
        </w:rPr>
        <w:t xml:space="preserve"> superiore a 4 metri (in caso di variazione della profondità  di  pesca,  ad  esempio  a  galla  o  sul  fondo,  dovrà  quindi  essere cambiata   la   lunghezza   della   lenza   per   mantenere   la   distanza   massima consentita).  </w:t>
      </w:r>
      <w:proofErr w:type="gramStart"/>
      <w:r w:rsidRPr="00B316E4">
        <w:rPr>
          <w:rFonts w:asciiTheme="minorHAnsi" w:eastAsia="Arial" w:hAnsiTheme="minorHAnsi" w:cs="Arial"/>
          <w:sz w:val="24"/>
          <w:szCs w:val="24"/>
          <w:lang w:val="it-IT"/>
        </w:rPr>
        <w:t>Quando  la</w:t>
      </w:r>
      <w:proofErr w:type="gramEnd"/>
      <w:r w:rsidRPr="00B316E4">
        <w:rPr>
          <w:rFonts w:asciiTheme="minorHAnsi" w:eastAsia="Arial" w:hAnsiTheme="minorHAnsi" w:cs="Arial"/>
          <w:sz w:val="24"/>
          <w:szCs w:val="24"/>
          <w:lang w:val="it-IT"/>
        </w:rPr>
        <w:t xml:space="preserve">  gara  è  con  tecnica  libera  la  lunghezza  massima della lenza sulla canna </w:t>
      </w:r>
      <w:proofErr w:type="spellStart"/>
      <w:r w:rsidRPr="00B316E4">
        <w:rPr>
          <w:rFonts w:asciiTheme="minorHAnsi" w:eastAsia="Arial" w:hAnsiTheme="minorHAnsi" w:cs="Arial"/>
          <w:sz w:val="24"/>
          <w:szCs w:val="24"/>
          <w:lang w:val="it-IT"/>
        </w:rPr>
        <w:t>roubasienne</w:t>
      </w:r>
      <w:proofErr w:type="spellEnd"/>
      <w:r w:rsidRPr="00B316E4">
        <w:rPr>
          <w:rFonts w:asciiTheme="minorHAnsi" w:eastAsia="Arial" w:hAnsiTheme="minorHAnsi" w:cs="Arial"/>
          <w:sz w:val="24"/>
          <w:szCs w:val="24"/>
          <w:lang w:val="it-IT"/>
        </w:rPr>
        <w:t xml:space="preserve"> è di metri 7.00;</w:t>
      </w:r>
    </w:p>
    <w:p w:rsidR="0042429C" w:rsidRPr="00B316E4" w:rsidRDefault="00DC443D">
      <w:pPr>
        <w:tabs>
          <w:tab w:val="left" w:pos="680"/>
        </w:tabs>
        <w:spacing w:line="260" w:lineRule="exact"/>
        <w:ind w:left="685" w:right="1023" w:hanging="28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ab/>
      </w:r>
      <w:proofErr w:type="gramStart"/>
      <w:r w:rsidRPr="00B316E4">
        <w:rPr>
          <w:rFonts w:asciiTheme="minorHAnsi" w:eastAsia="Arial" w:hAnsiTheme="minorHAnsi" w:cs="Arial"/>
          <w:sz w:val="24"/>
          <w:szCs w:val="24"/>
          <w:lang w:val="it-IT"/>
        </w:rPr>
        <w:t>di  detenere</w:t>
      </w:r>
      <w:proofErr w:type="gramEnd"/>
      <w:r w:rsidRPr="00B316E4">
        <w:rPr>
          <w:rFonts w:asciiTheme="minorHAnsi" w:eastAsia="Arial" w:hAnsiTheme="minorHAnsi" w:cs="Arial"/>
          <w:sz w:val="24"/>
          <w:szCs w:val="24"/>
          <w:lang w:val="it-IT"/>
        </w:rPr>
        <w:t xml:space="preserve">  o  impiegare  lombrichi  come  pastura,  gli  stessi  potranno  essere impiegati solo come innesco;</w:t>
      </w:r>
    </w:p>
    <w:p w:rsidR="0042429C" w:rsidRPr="00B316E4" w:rsidRDefault="00DC443D">
      <w:pPr>
        <w:spacing w:line="260" w:lineRule="exact"/>
        <w:ind w:left="402"/>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   di detenere o impiegare </w:t>
      </w:r>
      <w:proofErr w:type="spellStart"/>
      <w:r w:rsidRPr="00B316E4">
        <w:rPr>
          <w:rFonts w:asciiTheme="minorHAnsi" w:eastAsia="Arial" w:hAnsiTheme="minorHAnsi" w:cs="Arial"/>
          <w:sz w:val="24"/>
          <w:szCs w:val="24"/>
          <w:lang w:val="it-IT"/>
        </w:rPr>
        <w:t>fouillis</w:t>
      </w:r>
      <w:proofErr w:type="spellEnd"/>
      <w:r w:rsidRPr="00B316E4">
        <w:rPr>
          <w:rFonts w:asciiTheme="minorHAnsi" w:eastAsia="Arial" w:hAnsiTheme="minorHAnsi" w:cs="Arial"/>
          <w:sz w:val="24"/>
          <w:szCs w:val="24"/>
          <w:lang w:val="it-IT"/>
        </w:rPr>
        <w:t xml:space="preserve"> o </w:t>
      </w:r>
      <w:proofErr w:type="spellStart"/>
      <w:r w:rsidRPr="00B316E4">
        <w:rPr>
          <w:rFonts w:asciiTheme="minorHAnsi" w:eastAsia="Arial" w:hAnsiTheme="minorHAnsi" w:cs="Arial"/>
          <w:sz w:val="24"/>
          <w:szCs w:val="24"/>
          <w:lang w:val="it-IT"/>
        </w:rPr>
        <w:t>vers</w:t>
      </w:r>
      <w:proofErr w:type="spellEnd"/>
      <w:r w:rsidRPr="00B316E4">
        <w:rPr>
          <w:rFonts w:asciiTheme="minorHAnsi" w:eastAsia="Arial" w:hAnsiTheme="minorHAnsi" w:cs="Arial"/>
          <w:sz w:val="24"/>
          <w:szCs w:val="24"/>
          <w:lang w:val="it-IT"/>
        </w:rPr>
        <w:t xml:space="preserve"> de </w:t>
      </w:r>
      <w:proofErr w:type="spellStart"/>
      <w:r w:rsidRPr="00B316E4">
        <w:rPr>
          <w:rFonts w:asciiTheme="minorHAnsi" w:eastAsia="Arial" w:hAnsiTheme="minorHAnsi" w:cs="Arial"/>
          <w:sz w:val="24"/>
          <w:szCs w:val="24"/>
          <w:lang w:val="it-IT"/>
        </w:rPr>
        <w:t>vase</w:t>
      </w:r>
      <w:proofErr w:type="spellEnd"/>
      <w:r w:rsidRPr="00B316E4">
        <w:rPr>
          <w:rFonts w:asciiTheme="minorHAnsi" w:eastAsia="Arial" w:hAnsiTheme="minorHAnsi" w:cs="Arial"/>
          <w:sz w:val="24"/>
          <w:szCs w:val="24"/>
          <w:lang w:val="it-IT"/>
        </w:rPr>
        <w:t xml:space="preserve"> se non espressamente indicato.</w:t>
      </w: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spacing w:line="246" w:lineRule="auto"/>
        <w:ind w:left="119" w:right="1024"/>
        <w:jc w:val="both"/>
        <w:rPr>
          <w:rFonts w:asciiTheme="minorHAnsi" w:eastAsia="Arial" w:hAnsiTheme="minorHAnsi" w:cs="Arial"/>
          <w:sz w:val="24"/>
          <w:szCs w:val="24"/>
          <w:lang w:val="it-IT"/>
        </w:rPr>
      </w:pPr>
      <w:proofErr w:type="gramStart"/>
      <w:r w:rsidRPr="00B316E4">
        <w:rPr>
          <w:rFonts w:asciiTheme="minorHAnsi" w:eastAsia="Arial" w:hAnsiTheme="minorHAnsi" w:cs="Arial"/>
          <w:b/>
          <w:sz w:val="24"/>
          <w:szCs w:val="24"/>
          <w:lang w:val="it-IT"/>
        </w:rPr>
        <w:t>Il  G.D.G.</w:t>
      </w:r>
      <w:proofErr w:type="gramEnd"/>
      <w:r w:rsidRPr="00B316E4">
        <w:rPr>
          <w:rFonts w:asciiTheme="minorHAnsi" w:eastAsia="Arial" w:hAnsiTheme="minorHAnsi" w:cs="Arial"/>
          <w:b/>
          <w:sz w:val="24"/>
          <w:szCs w:val="24"/>
          <w:lang w:val="it-IT"/>
        </w:rPr>
        <w:t xml:space="preserve">  </w:t>
      </w:r>
      <w:proofErr w:type="gramStart"/>
      <w:r w:rsidRPr="00B316E4">
        <w:rPr>
          <w:rFonts w:asciiTheme="minorHAnsi" w:eastAsia="Arial" w:hAnsiTheme="minorHAnsi" w:cs="Arial"/>
          <w:b/>
          <w:sz w:val="24"/>
          <w:szCs w:val="24"/>
          <w:lang w:val="it-IT"/>
        </w:rPr>
        <w:t>può  verificare</w:t>
      </w:r>
      <w:proofErr w:type="gramEnd"/>
      <w:r w:rsidRPr="00B316E4">
        <w:rPr>
          <w:rFonts w:asciiTheme="minorHAnsi" w:eastAsia="Arial" w:hAnsiTheme="minorHAnsi" w:cs="Arial"/>
          <w:b/>
          <w:sz w:val="24"/>
          <w:szCs w:val="24"/>
          <w:lang w:val="it-IT"/>
        </w:rPr>
        <w:t>,  in  qualsiasi  momento  della  gara,  esche,  pasture  e la lunghezza delle canne.</w:t>
      </w:r>
    </w:p>
    <w:p w:rsidR="0042429C" w:rsidRDefault="00DC443D">
      <w:pPr>
        <w:spacing w:line="246" w:lineRule="auto"/>
        <w:ind w:left="119" w:right="1016"/>
        <w:jc w:val="both"/>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 xml:space="preserve">La   misurazione   degli   attrezzi   viene   effettuata   sulle   canne   in   uso.   Non costituisce   </w:t>
      </w:r>
      <w:proofErr w:type="gramStart"/>
      <w:r w:rsidRPr="00B316E4">
        <w:rPr>
          <w:rFonts w:asciiTheme="minorHAnsi" w:eastAsia="Arial" w:hAnsiTheme="minorHAnsi" w:cs="Arial"/>
          <w:b/>
          <w:sz w:val="24"/>
          <w:szCs w:val="24"/>
          <w:lang w:val="it-IT"/>
        </w:rPr>
        <w:t xml:space="preserve">illecito,   </w:t>
      </w:r>
      <w:proofErr w:type="gramEnd"/>
      <w:r w:rsidRPr="00B316E4">
        <w:rPr>
          <w:rFonts w:asciiTheme="minorHAnsi" w:eastAsia="Arial" w:hAnsiTheme="minorHAnsi" w:cs="Arial"/>
          <w:b/>
          <w:sz w:val="24"/>
          <w:szCs w:val="24"/>
          <w:lang w:val="it-IT"/>
        </w:rPr>
        <w:t xml:space="preserve">ad   esempio,   detenere   nel   proprio   box   pezzi   sciolti componenti  di  canna  </w:t>
      </w:r>
      <w:proofErr w:type="spellStart"/>
      <w:r w:rsidRPr="00B316E4">
        <w:rPr>
          <w:rFonts w:asciiTheme="minorHAnsi" w:eastAsia="Arial" w:hAnsiTheme="minorHAnsi" w:cs="Arial"/>
          <w:b/>
          <w:sz w:val="24"/>
          <w:szCs w:val="24"/>
          <w:lang w:val="it-IT"/>
        </w:rPr>
        <w:t>roubaisienne</w:t>
      </w:r>
      <w:proofErr w:type="spellEnd"/>
      <w:r w:rsidRPr="00B316E4">
        <w:rPr>
          <w:rFonts w:asciiTheme="minorHAnsi" w:eastAsia="Arial" w:hAnsiTheme="minorHAnsi" w:cs="Arial"/>
          <w:b/>
          <w:sz w:val="24"/>
          <w:szCs w:val="24"/>
          <w:lang w:val="it-IT"/>
        </w:rPr>
        <w:t xml:space="preserve">  che,  se  montati,  possono  raggiungere misure superiori al consentito.</w:t>
      </w:r>
    </w:p>
    <w:p w:rsidR="00174CB5" w:rsidRDefault="00174CB5" w:rsidP="0053176D">
      <w:pPr>
        <w:ind w:right="4270"/>
        <w:jc w:val="both"/>
        <w:rPr>
          <w:rFonts w:asciiTheme="minorHAnsi" w:eastAsia="Arial" w:hAnsiTheme="minorHAnsi" w:cs="Arial"/>
          <w:sz w:val="24"/>
          <w:szCs w:val="24"/>
          <w:lang w:val="it-IT"/>
        </w:rPr>
      </w:pPr>
    </w:p>
    <w:p w:rsidR="00E24E19" w:rsidRDefault="00E24E19" w:rsidP="0053176D">
      <w:pPr>
        <w:ind w:right="4270"/>
        <w:jc w:val="both"/>
        <w:rPr>
          <w:rFonts w:asciiTheme="minorHAnsi" w:eastAsia="Arial" w:hAnsiTheme="minorHAnsi" w:cs="Arial"/>
          <w:sz w:val="24"/>
          <w:szCs w:val="24"/>
          <w:lang w:val="it-IT"/>
        </w:rPr>
      </w:pPr>
    </w:p>
    <w:p w:rsidR="00E24E19" w:rsidRDefault="00E24E19" w:rsidP="0053176D">
      <w:pPr>
        <w:ind w:right="4270"/>
        <w:jc w:val="both"/>
        <w:rPr>
          <w:rFonts w:asciiTheme="minorHAnsi" w:eastAsia="Arial" w:hAnsiTheme="minorHAnsi" w:cs="Arial"/>
          <w:sz w:val="24"/>
          <w:szCs w:val="24"/>
          <w:lang w:val="it-IT"/>
        </w:rPr>
      </w:pPr>
    </w:p>
    <w:p w:rsidR="00E24E19" w:rsidRDefault="00E24E19" w:rsidP="0053176D">
      <w:pPr>
        <w:ind w:right="4270"/>
        <w:jc w:val="both"/>
        <w:rPr>
          <w:rFonts w:asciiTheme="minorHAnsi" w:eastAsia="Arial" w:hAnsiTheme="minorHAnsi" w:cs="Arial"/>
          <w:sz w:val="24"/>
          <w:szCs w:val="24"/>
          <w:lang w:val="it-IT"/>
        </w:rPr>
      </w:pPr>
    </w:p>
    <w:p w:rsidR="00E24E19" w:rsidRDefault="00E24E19" w:rsidP="0053176D">
      <w:pPr>
        <w:ind w:right="4270"/>
        <w:jc w:val="both"/>
        <w:rPr>
          <w:rFonts w:asciiTheme="minorHAnsi" w:eastAsia="Arial" w:hAnsiTheme="minorHAnsi" w:cs="Arial"/>
          <w:sz w:val="24"/>
          <w:szCs w:val="24"/>
          <w:lang w:val="it-IT"/>
        </w:rPr>
      </w:pPr>
    </w:p>
    <w:p w:rsidR="00E24E19" w:rsidRDefault="00E24E19" w:rsidP="0053176D">
      <w:pPr>
        <w:ind w:right="4270"/>
        <w:jc w:val="both"/>
        <w:rPr>
          <w:rFonts w:asciiTheme="minorHAnsi" w:eastAsia="Arial" w:hAnsiTheme="minorHAnsi" w:cs="Arial"/>
          <w:sz w:val="24"/>
          <w:szCs w:val="24"/>
          <w:lang w:val="it-IT"/>
        </w:rPr>
      </w:pPr>
    </w:p>
    <w:p w:rsidR="00E24E19" w:rsidRPr="00B316E4" w:rsidRDefault="00E24E19" w:rsidP="0053176D">
      <w:pPr>
        <w:ind w:right="4270"/>
        <w:jc w:val="both"/>
        <w:rPr>
          <w:rFonts w:asciiTheme="minorHAnsi" w:eastAsia="Arial" w:hAnsiTheme="minorHAnsi" w:cs="Arial"/>
          <w:sz w:val="24"/>
          <w:szCs w:val="24"/>
          <w:lang w:val="it-IT"/>
        </w:rPr>
      </w:pPr>
    </w:p>
    <w:p w:rsidR="0053176D" w:rsidRPr="00871F32" w:rsidRDefault="0053176D" w:rsidP="0053176D">
      <w:pPr>
        <w:rPr>
          <w:rFonts w:ascii="Calibri" w:hAnsi="Calibri" w:cs="Tahoma"/>
          <w:b/>
          <w:sz w:val="28"/>
          <w:szCs w:val="28"/>
          <w:lang w:val="it-IT"/>
        </w:rPr>
      </w:pPr>
      <w:r w:rsidRPr="00871F32">
        <w:rPr>
          <w:rFonts w:ascii="Calibri" w:hAnsi="Calibri"/>
          <w:b/>
          <w:sz w:val="28"/>
          <w:szCs w:val="28"/>
          <w:lang w:val="it-IT"/>
        </w:rPr>
        <w:t xml:space="preserve">Campo di gara </w:t>
      </w:r>
      <w:r w:rsidRPr="00871F32">
        <w:rPr>
          <w:rFonts w:ascii="Calibri" w:hAnsi="Calibri" w:cs="Tahoma"/>
          <w:b/>
          <w:sz w:val="28"/>
          <w:szCs w:val="28"/>
          <w:lang w:val="it-IT"/>
        </w:rPr>
        <w:t xml:space="preserve">Fiume Tevere Umbertide </w:t>
      </w:r>
    </w:p>
    <w:p w:rsidR="0053176D" w:rsidRPr="00871F32" w:rsidRDefault="0053176D" w:rsidP="0053176D">
      <w:pPr>
        <w:spacing w:line="229" w:lineRule="auto"/>
        <w:jc w:val="both"/>
        <w:rPr>
          <w:rFonts w:ascii="Calibri" w:eastAsia="Arial" w:hAnsi="Calibri" w:cs="Calibri"/>
          <w:sz w:val="24"/>
          <w:lang w:val="it-IT"/>
        </w:rPr>
      </w:pPr>
      <w:r w:rsidRPr="00871F32">
        <w:rPr>
          <w:rFonts w:ascii="Calibri" w:eastAsia="Arial" w:hAnsi="Calibri" w:cs="Calibri"/>
          <w:sz w:val="24"/>
          <w:lang w:val="it-IT"/>
        </w:rPr>
        <w:t>La prova si</w:t>
      </w:r>
      <w:r w:rsidRPr="00871F32">
        <w:rPr>
          <w:rFonts w:ascii="Calibri" w:eastAsia="Arial" w:hAnsi="Calibri" w:cs="Calibri"/>
          <w:b/>
          <w:sz w:val="24"/>
          <w:lang w:val="it-IT"/>
        </w:rPr>
        <w:t xml:space="preserve"> </w:t>
      </w:r>
      <w:r w:rsidRPr="00871F32">
        <w:rPr>
          <w:rFonts w:ascii="Calibri" w:eastAsia="Arial" w:hAnsi="Calibri" w:cs="Calibri"/>
          <w:sz w:val="24"/>
          <w:lang w:val="it-IT"/>
        </w:rPr>
        <w:t xml:space="preserve">svolgerà con </w:t>
      </w:r>
      <w:r w:rsidRPr="00871F32">
        <w:rPr>
          <w:rFonts w:ascii="Calibri" w:eastAsia="Arial" w:hAnsi="Calibri" w:cs="Calibri"/>
          <w:sz w:val="24"/>
          <w:u w:val="single"/>
          <w:lang w:val="it-IT"/>
        </w:rPr>
        <w:t>tecnica di pesca libera</w:t>
      </w:r>
      <w:r w:rsidRPr="00871F32">
        <w:rPr>
          <w:rFonts w:ascii="Calibri" w:eastAsia="Arial" w:hAnsi="Calibri" w:cs="Calibri"/>
          <w:sz w:val="24"/>
          <w:lang w:val="it-IT"/>
        </w:rPr>
        <w:t xml:space="preserve">. </w:t>
      </w:r>
    </w:p>
    <w:p w:rsidR="0053176D" w:rsidRPr="00871F32" w:rsidRDefault="0053176D" w:rsidP="0053176D">
      <w:pPr>
        <w:spacing w:line="0" w:lineRule="atLeast"/>
        <w:jc w:val="both"/>
        <w:rPr>
          <w:rFonts w:ascii="Calibri" w:eastAsia="Arial" w:hAnsi="Calibri" w:cs="Calibri"/>
          <w:b/>
          <w:color w:val="000000"/>
          <w:sz w:val="24"/>
          <w:lang w:val="it-IT"/>
        </w:rPr>
      </w:pPr>
      <w:r w:rsidRPr="00871F32">
        <w:rPr>
          <w:rFonts w:ascii="Calibri" w:eastAsia="Arial" w:hAnsi="Calibri" w:cs="Calibri"/>
          <w:sz w:val="24"/>
          <w:lang w:val="it-IT"/>
        </w:rPr>
        <w:t xml:space="preserve">È ammesso detenere ed impiegare un massimo di </w:t>
      </w:r>
      <w:r w:rsidRPr="00871F32">
        <w:rPr>
          <w:rFonts w:ascii="Calibri" w:eastAsia="Arial" w:hAnsi="Calibri" w:cs="Calibri"/>
          <w:b/>
          <w:sz w:val="24"/>
          <w:lang w:val="it-IT"/>
        </w:rPr>
        <w:t>6</w:t>
      </w:r>
      <w:r w:rsidRPr="00871F32">
        <w:rPr>
          <w:rFonts w:ascii="Calibri" w:eastAsia="Arial" w:hAnsi="Calibri" w:cs="Calibri"/>
          <w:sz w:val="24"/>
          <w:lang w:val="it-IT"/>
        </w:rPr>
        <w:t xml:space="preserve"> litri fra terra e pasture (</w:t>
      </w:r>
      <w:proofErr w:type="spellStart"/>
      <w:r w:rsidRPr="00871F32">
        <w:rPr>
          <w:rFonts w:ascii="Calibri" w:eastAsia="Arial" w:hAnsi="Calibri" w:cs="Calibri"/>
          <w:sz w:val="24"/>
          <w:lang w:val="it-IT"/>
        </w:rPr>
        <w:t>max</w:t>
      </w:r>
      <w:proofErr w:type="spellEnd"/>
      <w:r w:rsidRPr="00871F32">
        <w:rPr>
          <w:rFonts w:ascii="Calibri" w:eastAsia="Arial" w:hAnsi="Calibri" w:cs="Calibri"/>
          <w:sz w:val="24"/>
          <w:lang w:val="it-IT"/>
        </w:rPr>
        <w:t xml:space="preserve"> 4 lt.) che verranno misurate bagnate e setacciate.</w:t>
      </w:r>
      <w:r w:rsidRPr="00871F32">
        <w:rPr>
          <w:rFonts w:ascii="Arial" w:eastAsia="Arial" w:hAnsi="Arial"/>
          <w:b/>
          <w:color w:val="000000"/>
          <w:sz w:val="24"/>
          <w:lang w:val="it-IT"/>
        </w:rPr>
        <w:t xml:space="preserve"> </w:t>
      </w:r>
      <w:r w:rsidRPr="00871F32">
        <w:rPr>
          <w:rFonts w:ascii="Calibri" w:eastAsia="Arial" w:hAnsi="Calibri" w:cs="Calibri"/>
          <w:b/>
          <w:color w:val="000000"/>
          <w:sz w:val="24"/>
          <w:lang w:val="it-IT"/>
        </w:rPr>
        <w:t>Nella stessa potrà essere</w:t>
      </w:r>
      <w:r w:rsidRPr="00871F32">
        <w:rPr>
          <w:rFonts w:ascii="Calibri" w:eastAsia="Arial" w:hAnsi="Calibri" w:cs="Calibri"/>
          <w:b/>
          <w:color w:val="FF0000"/>
          <w:sz w:val="24"/>
          <w:lang w:val="it-IT"/>
        </w:rPr>
        <w:t xml:space="preserve"> </w:t>
      </w:r>
      <w:r w:rsidRPr="00871F32">
        <w:rPr>
          <w:rFonts w:ascii="Calibri" w:eastAsia="Arial" w:hAnsi="Calibri" w:cs="Calibri"/>
          <w:b/>
          <w:color w:val="000000"/>
          <w:sz w:val="24"/>
          <w:lang w:val="it-IT"/>
        </w:rPr>
        <w:t>compreso un massimo di 0,5 litri di PELLET (asciutto) che può anche essere fiondato. Il mais e la canapa fanno parte della pastura.</w:t>
      </w:r>
    </w:p>
    <w:p w:rsidR="0053176D" w:rsidRPr="00871F32" w:rsidRDefault="0053176D" w:rsidP="0053176D">
      <w:pPr>
        <w:spacing w:line="229" w:lineRule="auto"/>
        <w:jc w:val="both"/>
        <w:rPr>
          <w:rFonts w:ascii="Calibri" w:eastAsia="Arial" w:hAnsi="Calibri" w:cs="Calibri"/>
          <w:sz w:val="24"/>
          <w:lang w:val="it-IT"/>
        </w:rPr>
      </w:pPr>
      <w:r w:rsidRPr="00871F32">
        <w:rPr>
          <w:rFonts w:ascii="Calibri" w:eastAsia="Arial" w:hAnsi="Calibri" w:cs="Calibri"/>
          <w:sz w:val="24"/>
          <w:lang w:val="it-IT"/>
        </w:rPr>
        <w:t xml:space="preserve">è altresì ammesso impiegare </w:t>
      </w:r>
      <w:r w:rsidRPr="00871F32">
        <w:rPr>
          <w:rFonts w:ascii="Calibri" w:eastAsia="Arial" w:hAnsi="Calibri" w:cs="Calibri"/>
          <w:b/>
          <w:sz w:val="24"/>
          <w:lang w:val="it-IT"/>
        </w:rPr>
        <w:t>2,5</w:t>
      </w:r>
      <w:r w:rsidRPr="00871F32">
        <w:rPr>
          <w:rFonts w:ascii="Calibri" w:eastAsia="Arial" w:hAnsi="Calibri" w:cs="Calibri"/>
          <w:sz w:val="24"/>
          <w:lang w:val="it-IT"/>
        </w:rPr>
        <w:t xml:space="preserve"> litri di esche e </w:t>
      </w:r>
      <w:r w:rsidRPr="00871F32">
        <w:rPr>
          <w:rFonts w:ascii="Calibri" w:eastAsia="Arial" w:hAnsi="Calibri" w:cs="Calibri"/>
          <w:b/>
          <w:sz w:val="24"/>
          <w:lang w:val="it-IT"/>
        </w:rPr>
        <w:t>2</w:t>
      </w:r>
      <w:r w:rsidRPr="00871F32">
        <w:rPr>
          <w:rFonts w:ascii="Calibri" w:eastAsia="Arial" w:hAnsi="Calibri" w:cs="Calibri"/>
          <w:sz w:val="24"/>
          <w:lang w:val="it-IT"/>
        </w:rPr>
        <w:t xml:space="preserve"> litri di brecciolino.</w:t>
      </w:r>
    </w:p>
    <w:p w:rsidR="0053176D" w:rsidRPr="00871F32" w:rsidRDefault="0053176D" w:rsidP="0053176D">
      <w:pPr>
        <w:spacing w:line="3" w:lineRule="exact"/>
        <w:rPr>
          <w:rFonts w:ascii="Calibri" w:hAnsi="Calibri" w:cs="Calibri"/>
          <w:lang w:val="it-IT"/>
        </w:rPr>
      </w:pPr>
    </w:p>
    <w:p w:rsidR="0053176D" w:rsidRPr="00871F32" w:rsidRDefault="0053176D" w:rsidP="0053176D">
      <w:pPr>
        <w:spacing w:line="0" w:lineRule="atLeast"/>
        <w:rPr>
          <w:rFonts w:ascii="Calibri" w:eastAsia="Arial" w:hAnsi="Calibri" w:cs="Calibri"/>
          <w:b/>
          <w:sz w:val="24"/>
          <w:lang w:val="it-IT"/>
        </w:rPr>
      </w:pPr>
      <w:r w:rsidRPr="00871F32">
        <w:rPr>
          <w:rFonts w:ascii="Calibri" w:eastAsia="Arial" w:hAnsi="Calibri" w:cs="Calibri"/>
          <w:b/>
          <w:sz w:val="24"/>
          <w:lang w:val="it-IT"/>
        </w:rPr>
        <w:t>I lombrichi potranno essere usati solo come innesco.</w:t>
      </w:r>
    </w:p>
    <w:p w:rsidR="00FA4BB5" w:rsidRPr="00B316E4" w:rsidRDefault="00FA4BB5">
      <w:pPr>
        <w:spacing w:before="7"/>
        <w:ind w:left="119" w:right="4009"/>
        <w:jc w:val="both"/>
        <w:rPr>
          <w:rFonts w:asciiTheme="minorHAnsi" w:eastAsia="Arial" w:hAnsiTheme="minorHAnsi" w:cs="Arial"/>
          <w:b/>
          <w:sz w:val="24"/>
          <w:szCs w:val="24"/>
          <w:lang w:val="it-IT"/>
        </w:rPr>
      </w:pPr>
    </w:p>
    <w:p w:rsidR="0053176D" w:rsidRPr="00871F32" w:rsidRDefault="00DF6BC4" w:rsidP="0053176D">
      <w:pPr>
        <w:widowControl w:val="0"/>
        <w:spacing w:line="200" w:lineRule="atLeast"/>
        <w:jc w:val="both"/>
        <w:rPr>
          <w:rFonts w:ascii="Calibri" w:hAnsi="Calibri" w:cs="Calibri"/>
          <w:b/>
          <w:color w:val="000000"/>
          <w:sz w:val="28"/>
          <w:szCs w:val="28"/>
          <w:lang w:val="it-IT"/>
        </w:rPr>
      </w:pPr>
      <w:r w:rsidRPr="00B316E4">
        <w:rPr>
          <w:rFonts w:asciiTheme="minorHAnsi" w:eastAsia="Arial" w:hAnsiTheme="minorHAnsi" w:cs="Arial"/>
          <w:b/>
          <w:sz w:val="24"/>
          <w:szCs w:val="24"/>
          <w:lang w:val="it-IT"/>
        </w:rPr>
        <w:t xml:space="preserve"> </w:t>
      </w:r>
      <w:r w:rsidR="0053176D" w:rsidRPr="00871F32">
        <w:rPr>
          <w:rFonts w:ascii="Calibri" w:hAnsi="Calibri" w:cs="Calibri"/>
          <w:b/>
          <w:color w:val="000000"/>
          <w:sz w:val="28"/>
          <w:szCs w:val="28"/>
          <w:lang w:val="it-IT"/>
        </w:rPr>
        <w:t xml:space="preserve">Campo Gara </w:t>
      </w:r>
      <w:proofErr w:type="spellStart"/>
      <w:r w:rsidR="0053176D" w:rsidRPr="00871F32">
        <w:rPr>
          <w:rFonts w:ascii="Calibri" w:hAnsi="Calibri" w:cs="Calibri"/>
          <w:b/>
          <w:color w:val="000000"/>
          <w:sz w:val="28"/>
          <w:szCs w:val="28"/>
          <w:lang w:val="it-IT"/>
        </w:rPr>
        <w:t>Chiascio</w:t>
      </w:r>
      <w:proofErr w:type="spellEnd"/>
      <w:r w:rsidR="0053176D" w:rsidRPr="00871F32">
        <w:rPr>
          <w:rFonts w:ascii="Calibri" w:hAnsi="Calibri" w:cs="Calibri"/>
          <w:b/>
          <w:color w:val="000000"/>
          <w:sz w:val="28"/>
          <w:szCs w:val="28"/>
          <w:lang w:val="it-IT"/>
        </w:rPr>
        <w:t xml:space="preserve"> Petrignano </w:t>
      </w:r>
    </w:p>
    <w:p w:rsidR="0053176D" w:rsidRPr="00871F32" w:rsidRDefault="0053176D" w:rsidP="0053176D">
      <w:pPr>
        <w:spacing w:line="0" w:lineRule="atLeast"/>
        <w:jc w:val="both"/>
        <w:rPr>
          <w:rFonts w:ascii="Calibri" w:eastAsia="Arial" w:hAnsi="Calibri" w:cs="Calibri"/>
          <w:sz w:val="24"/>
          <w:szCs w:val="24"/>
          <w:lang w:val="it-IT"/>
        </w:rPr>
      </w:pPr>
      <w:r w:rsidRPr="00871F32">
        <w:rPr>
          <w:rFonts w:ascii="Calibri" w:eastAsia="Arial" w:hAnsi="Calibri" w:cs="Calibri"/>
          <w:sz w:val="24"/>
          <w:szCs w:val="24"/>
          <w:lang w:val="it-IT"/>
        </w:rPr>
        <w:t>La prova si</w:t>
      </w:r>
      <w:r w:rsidRPr="00871F32">
        <w:rPr>
          <w:rFonts w:ascii="Calibri" w:eastAsia="Arial" w:hAnsi="Calibri" w:cs="Calibri"/>
          <w:b/>
          <w:sz w:val="24"/>
          <w:szCs w:val="24"/>
          <w:lang w:val="it-IT"/>
        </w:rPr>
        <w:t xml:space="preserve"> </w:t>
      </w:r>
      <w:r w:rsidRPr="00871F32">
        <w:rPr>
          <w:rFonts w:ascii="Calibri" w:eastAsia="Arial" w:hAnsi="Calibri" w:cs="Calibri"/>
          <w:sz w:val="24"/>
          <w:szCs w:val="24"/>
          <w:lang w:val="it-IT"/>
        </w:rPr>
        <w:t xml:space="preserve">svolgerà con </w:t>
      </w:r>
      <w:r w:rsidRPr="00871F32">
        <w:rPr>
          <w:rFonts w:ascii="Calibri" w:eastAsia="Arial" w:hAnsi="Calibri" w:cs="Calibri"/>
          <w:sz w:val="24"/>
          <w:szCs w:val="24"/>
          <w:u w:val="single"/>
          <w:lang w:val="it-IT"/>
        </w:rPr>
        <w:t>tecnica di pesca libera</w:t>
      </w:r>
      <w:r w:rsidRPr="00871F32">
        <w:rPr>
          <w:rFonts w:ascii="Calibri" w:eastAsia="Arial" w:hAnsi="Calibri" w:cs="Calibri"/>
          <w:sz w:val="24"/>
          <w:szCs w:val="24"/>
          <w:lang w:val="it-IT"/>
        </w:rPr>
        <w:t xml:space="preserve">. </w:t>
      </w:r>
    </w:p>
    <w:p w:rsidR="0053176D" w:rsidRPr="00871F32" w:rsidRDefault="0053176D" w:rsidP="0053176D">
      <w:pPr>
        <w:spacing w:line="0" w:lineRule="atLeast"/>
        <w:jc w:val="both"/>
        <w:rPr>
          <w:rFonts w:ascii="Calibri" w:eastAsia="Arial" w:hAnsi="Calibri" w:cs="Calibri"/>
          <w:b/>
          <w:color w:val="000000"/>
          <w:sz w:val="24"/>
          <w:szCs w:val="24"/>
          <w:lang w:val="it-IT"/>
        </w:rPr>
      </w:pPr>
      <w:r w:rsidRPr="00871F32">
        <w:rPr>
          <w:rFonts w:ascii="Calibri" w:eastAsia="Arial" w:hAnsi="Calibri" w:cs="Calibri"/>
          <w:sz w:val="24"/>
          <w:szCs w:val="24"/>
          <w:lang w:val="it-IT"/>
        </w:rPr>
        <w:t xml:space="preserve">È ammesso detenere ed impiegare un massimo di </w:t>
      </w:r>
      <w:r w:rsidRPr="00871F32">
        <w:rPr>
          <w:rFonts w:ascii="Calibri" w:eastAsia="Arial" w:hAnsi="Calibri" w:cs="Calibri"/>
          <w:b/>
          <w:sz w:val="24"/>
          <w:szCs w:val="24"/>
          <w:lang w:val="it-IT"/>
        </w:rPr>
        <w:t>0,5 litri di mais, 0,5 litri canapa.</w:t>
      </w:r>
      <w:r w:rsidRPr="00871F32">
        <w:rPr>
          <w:rFonts w:ascii="Calibri" w:eastAsia="Arial" w:hAnsi="Calibri" w:cs="Calibri"/>
          <w:sz w:val="24"/>
          <w:szCs w:val="24"/>
          <w:lang w:val="it-IT"/>
        </w:rPr>
        <w:t xml:space="preserve"> </w:t>
      </w:r>
    </w:p>
    <w:p w:rsidR="0053176D" w:rsidRPr="00871F32" w:rsidRDefault="0053176D" w:rsidP="0053176D">
      <w:pPr>
        <w:spacing w:line="0" w:lineRule="atLeast"/>
        <w:jc w:val="both"/>
        <w:rPr>
          <w:rFonts w:ascii="Calibri" w:eastAsia="Arial" w:hAnsi="Calibri" w:cs="Calibri"/>
          <w:b/>
          <w:color w:val="000000"/>
          <w:sz w:val="24"/>
          <w:szCs w:val="24"/>
          <w:lang w:val="it-IT"/>
        </w:rPr>
      </w:pPr>
      <w:r w:rsidRPr="00871F32">
        <w:rPr>
          <w:rFonts w:ascii="Calibri" w:eastAsia="Arial" w:hAnsi="Calibri" w:cs="Calibri"/>
          <w:sz w:val="24"/>
          <w:szCs w:val="24"/>
          <w:lang w:val="it-IT"/>
        </w:rPr>
        <w:t xml:space="preserve">è altresì ammesso impiegare </w:t>
      </w:r>
      <w:r w:rsidRPr="00871F32">
        <w:rPr>
          <w:rFonts w:ascii="Calibri" w:eastAsia="Arial" w:hAnsi="Calibri" w:cs="Calibri"/>
          <w:b/>
          <w:sz w:val="24"/>
          <w:szCs w:val="24"/>
          <w:lang w:val="it-IT"/>
        </w:rPr>
        <w:t>1,5</w:t>
      </w:r>
      <w:r w:rsidRPr="00871F32">
        <w:rPr>
          <w:rFonts w:ascii="Calibri" w:eastAsia="Arial" w:hAnsi="Calibri" w:cs="Calibri"/>
          <w:sz w:val="24"/>
          <w:szCs w:val="24"/>
          <w:lang w:val="it-IT"/>
        </w:rPr>
        <w:t xml:space="preserve"> </w:t>
      </w:r>
      <w:r w:rsidRPr="00871F32">
        <w:rPr>
          <w:rFonts w:ascii="Calibri" w:eastAsia="Arial" w:hAnsi="Calibri" w:cs="Calibri"/>
          <w:b/>
          <w:sz w:val="24"/>
          <w:szCs w:val="24"/>
          <w:lang w:val="it-IT"/>
        </w:rPr>
        <w:t>litri di esche e 1,5 litri di brecciolino.</w:t>
      </w:r>
    </w:p>
    <w:p w:rsidR="0053176D" w:rsidRPr="00871F32" w:rsidRDefault="0053176D" w:rsidP="0053176D">
      <w:pPr>
        <w:spacing w:line="3" w:lineRule="exact"/>
        <w:rPr>
          <w:rFonts w:ascii="Calibri" w:hAnsi="Calibri" w:cs="Calibri"/>
          <w:sz w:val="24"/>
          <w:szCs w:val="24"/>
          <w:lang w:val="it-IT"/>
        </w:rPr>
      </w:pPr>
    </w:p>
    <w:p w:rsidR="0053176D" w:rsidRDefault="0053176D" w:rsidP="00FA4BB5">
      <w:pPr>
        <w:spacing w:line="0" w:lineRule="atLeast"/>
        <w:rPr>
          <w:rFonts w:ascii="Calibri" w:eastAsia="Arial" w:hAnsi="Calibri" w:cs="Calibri"/>
          <w:b/>
          <w:sz w:val="24"/>
          <w:szCs w:val="24"/>
          <w:lang w:val="it-IT"/>
        </w:rPr>
      </w:pPr>
      <w:r w:rsidRPr="00871F32">
        <w:rPr>
          <w:rFonts w:ascii="Calibri" w:eastAsia="Arial" w:hAnsi="Calibri" w:cs="Calibri"/>
          <w:b/>
          <w:sz w:val="24"/>
          <w:szCs w:val="24"/>
          <w:lang w:val="it-IT"/>
        </w:rPr>
        <w:t xml:space="preserve">I lombrichi potranno </w:t>
      </w:r>
      <w:r w:rsidR="00FA4BB5">
        <w:rPr>
          <w:rFonts w:ascii="Calibri" w:eastAsia="Arial" w:hAnsi="Calibri" w:cs="Calibri"/>
          <w:b/>
          <w:sz w:val="24"/>
          <w:szCs w:val="24"/>
          <w:lang w:val="it-IT"/>
        </w:rPr>
        <w:t>essere usati solo come innesco.</w:t>
      </w:r>
    </w:p>
    <w:p w:rsidR="00E24E19" w:rsidRPr="00FA4BB5" w:rsidRDefault="00E24E19" w:rsidP="00FA4BB5">
      <w:pPr>
        <w:spacing w:line="0" w:lineRule="atLeast"/>
        <w:rPr>
          <w:rFonts w:ascii="Calibri" w:eastAsia="Arial" w:hAnsi="Calibri" w:cs="Calibri"/>
          <w:b/>
          <w:sz w:val="24"/>
          <w:szCs w:val="24"/>
          <w:lang w:val="it-IT"/>
        </w:rPr>
      </w:pP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ind w:left="119" w:right="7550"/>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ART. 8 – CONTROLLO</w:t>
      </w:r>
    </w:p>
    <w:p w:rsidR="0042429C" w:rsidRPr="00B316E4" w:rsidRDefault="00DC443D">
      <w:pPr>
        <w:ind w:left="119" w:right="1024"/>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Il controllo di esche e pasture potrà essere eseguito dal Giudice di Gara o da suoi delegati, nei modi e nei tempi comunicati ai concorrenti sul luogo del raduno.</w:t>
      </w:r>
    </w:p>
    <w:p w:rsidR="0042429C" w:rsidRPr="00B316E4" w:rsidRDefault="00DC443D">
      <w:pPr>
        <w:ind w:left="119" w:right="1023"/>
        <w:jc w:val="both"/>
        <w:rPr>
          <w:rFonts w:asciiTheme="minorHAnsi" w:eastAsia="Arial" w:hAnsiTheme="minorHAnsi" w:cs="Arial"/>
          <w:sz w:val="24"/>
          <w:szCs w:val="24"/>
          <w:lang w:val="it-IT"/>
        </w:rPr>
      </w:pPr>
      <w:proofErr w:type="gramStart"/>
      <w:r w:rsidRPr="00B316E4">
        <w:rPr>
          <w:rFonts w:asciiTheme="minorHAnsi" w:eastAsia="Arial" w:hAnsiTheme="minorHAnsi" w:cs="Arial"/>
          <w:sz w:val="24"/>
          <w:szCs w:val="24"/>
          <w:lang w:val="it-IT"/>
        </w:rPr>
        <w:t>Al  controllo</w:t>
      </w:r>
      <w:proofErr w:type="gramEnd"/>
      <w:r w:rsidRPr="00B316E4">
        <w:rPr>
          <w:rFonts w:asciiTheme="minorHAnsi" w:eastAsia="Arial" w:hAnsiTheme="minorHAnsi" w:cs="Arial"/>
          <w:sz w:val="24"/>
          <w:szCs w:val="24"/>
          <w:lang w:val="it-IT"/>
        </w:rPr>
        <w:t xml:space="preserve">  non  potrà  essere  presentata  una  quantità  di  esche  e/o  di  pastura superiore a quella prevista; la pastura dovrà essere presentata pronta all’uso, mentre la terra potrà essere presentata al suo stato naturale (è permesso, in questo caso, aggiungere acqua alla terra anche dopo il controllo); in ogni caso è proibito detenere nel proprio box altre esche o pasture, anche se da trattare.</w:t>
      </w:r>
    </w:p>
    <w:p w:rsidR="00DF6BC4" w:rsidRPr="00B316E4" w:rsidRDefault="00DC443D" w:rsidP="00E24E19">
      <w:pPr>
        <w:ind w:left="119" w:right="1024"/>
        <w:jc w:val="both"/>
        <w:rPr>
          <w:rFonts w:asciiTheme="minorHAnsi" w:eastAsia="Arial" w:hAnsiTheme="minorHAnsi" w:cs="Arial"/>
          <w:sz w:val="24"/>
          <w:szCs w:val="24"/>
          <w:lang w:val="it-IT"/>
        </w:rPr>
      </w:pPr>
      <w:proofErr w:type="gramStart"/>
      <w:r w:rsidRPr="00B316E4">
        <w:rPr>
          <w:rFonts w:asciiTheme="minorHAnsi" w:eastAsia="Arial" w:hAnsiTheme="minorHAnsi" w:cs="Arial"/>
          <w:sz w:val="24"/>
          <w:szCs w:val="24"/>
          <w:lang w:val="it-IT"/>
        </w:rPr>
        <w:t>Dopo  il</w:t>
      </w:r>
      <w:proofErr w:type="gramEnd"/>
      <w:r w:rsidRPr="00B316E4">
        <w:rPr>
          <w:rFonts w:asciiTheme="minorHAnsi" w:eastAsia="Arial" w:hAnsiTheme="minorHAnsi" w:cs="Arial"/>
          <w:sz w:val="24"/>
          <w:szCs w:val="24"/>
          <w:lang w:val="it-IT"/>
        </w:rPr>
        <w:t xml:space="preserve">  controllo  non  è  permesso  setacciare  e  usare  attrezzi  atti  a  manipolare  la pastura e le esche, si potrà intervenire solo manualmente.</w:t>
      </w:r>
    </w:p>
    <w:p w:rsidR="0042429C" w:rsidRPr="00B316E4" w:rsidRDefault="00DC443D">
      <w:pPr>
        <w:spacing w:before="76" w:line="246" w:lineRule="auto"/>
        <w:ind w:left="119" w:right="1021"/>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La colla per incollare le larve di mosca carnaria e le sostanze come il talco o le farine e gli amidi che sono utilizzati per le mani nell’ incollaggio non rientrano </w:t>
      </w:r>
      <w:proofErr w:type="gramStart"/>
      <w:r w:rsidRPr="00B316E4">
        <w:rPr>
          <w:rFonts w:asciiTheme="minorHAnsi" w:eastAsia="Arial" w:hAnsiTheme="minorHAnsi" w:cs="Arial"/>
          <w:b/>
          <w:sz w:val="24"/>
          <w:szCs w:val="24"/>
          <w:lang w:val="it-IT"/>
        </w:rPr>
        <w:t>nella  definizione</w:t>
      </w:r>
      <w:proofErr w:type="gramEnd"/>
      <w:r w:rsidRPr="00B316E4">
        <w:rPr>
          <w:rFonts w:asciiTheme="minorHAnsi" w:eastAsia="Arial" w:hAnsiTheme="minorHAnsi" w:cs="Arial"/>
          <w:b/>
          <w:sz w:val="24"/>
          <w:szCs w:val="24"/>
          <w:lang w:val="it-IT"/>
        </w:rPr>
        <w:t xml:space="preserve">  di  pastura  e  pertanto  al  controllo  andranno  presentati  al Giudice  di  gara  o  suoi  delegati  ma  non  rientreranno  nei  limiti  della  pastura consentita.</w:t>
      </w:r>
    </w:p>
    <w:p w:rsidR="0042429C" w:rsidRPr="00B316E4" w:rsidRDefault="00DC443D">
      <w:pPr>
        <w:spacing w:line="246" w:lineRule="auto"/>
        <w:ind w:left="119" w:right="1022"/>
        <w:jc w:val="both"/>
        <w:rPr>
          <w:rFonts w:asciiTheme="minorHAnsi" w:eastAsia="Arial" w:hAnsiTheme="minorHAnsi" w:cs="Arial"/>
          <w:sz w:val="24"/>
          <w:szCs w:val="24"/>
          <w:lang w:val="it-IT"/>
        </w:rPr>
      </w:pPr>
      <w:proofErr w:type="gramStart"/>
      <w:r w:rsidRPr="00B316E4">
        <w:rPr>
          <w:rFonts w:asciiTheme="minorHAnsi" w:eastAsia="Arial" w:hAnsiTheme="minorHAnsi" w:cs="Arial"/>
          <w:b/>
          <w:sz w:val="24"/>
          <w:szCs w:val="24"/>
          <w:lang w:val="it-IT"/>
        </w:rPr>
        <w:t>Il  brecciolino</w:t>
      </w:r>
      <w:proofErr w:type="gramEnd"/>
      <w:r w:rsidRPr="00B316E4">
        <w:rPr>
          <w:rFonts w:asciiTheme="minorHAnsi" w:eastAsia="Arial" w:hAnsiTheme="minorHAnsi" w:cs="Arial"/>
          <w:b/>
          <w:sz w:val="24"/>
          <w:szCs w:val="24"/>
          <w:lang w:val="it-IT"/>
        </w:rPr>
        <w:t xml:space="preserve">  o  ghiaia  (asciutto),  rientra  nella  quantità  di  pastura  ammessa. Nella   stessa   potrà   essere   compreso   </w:t>
      </w:r>
      <w:proofErr w:type="gramStart"/>
      <w:r w:rsidRPr="00B316E4">
        <w:rPr>
          <w:rFonts w:asciiTheme="minorHAnsi" w:eastAsia="Arial" w:hAnsiTheme="minorHAnsi" w:cs="Arial"/>
          <w:b/>
          <w:sz w:val="24"/>
          <w:szCs w:val="24"/>
          <w:lang w:val="it-IT"/>
        </w:rPr>
        <w:t>un  massimo</w:t>
      </w:r>
      <w:proofErr w:type="gramEnd"/>
      <w:r w:rsidRPr="00B316E4">
        <w:rPr>
          <w:rFonts w:asciiTheme="minorHAnsi" w:eastAsia="Arial" w:hAnsiTheme="minorHAnsi" w:cs="Arial"/>
          <w:b/>
          <w:sz w:val="24"/>
          <w:szCs w:val="24"/>
          <w:lang w:val="it-IT"/>
        </w:rPr>
        <w:t xml:space="preserve">  di  0,5   litri  di  PELLET (asciutto)  che  può  essere  fiondato.  </w:t>
      </w:r>
      <w:proofErr w:type="gramStart"/>
      <w:r w:rsidRPr="00B316E4">
        <w:rPr>
          <w:rFonts w:asciiTheme="minorHAnsi" w:eastAsia="Arial" w:hAnsiTheme="minorHAnsi" w:cs="Arial"/>
          <w:b/>
          <w:sz w:val="24"/>
          <w:szCs w:val="24"/>
          <w:lang w:val="it-IT"/>
        </w:rPr>
        <w:t>Il  mais</w:t>
      </w:r>
      <w:proofErr w:type="gramEnd"/>
      <w:r w:rsidRPr="00B316E4">
        <w:rPr>
          <w:rFonts w:asciiTheme="minorHAnsi" w:eastAsia="Arial" w:hAnsiTheme="minorHAnsi" w:cs="Arial"/>
          <w:b/>
          <w:sz w:val="24"/>
          <w:szCs w:val="24"/>
          <w:lang w:val="it-IT"/>
        </w:rPr>
        <w:t xml:space="preserve">  e  la  canapa  fanno  parte  della pastura.</w:t>
      </w:r>
    </w:p>
    <w:p w:rsidR="0042429C" w:rsidRPr="00B316E4" w:rsidRDefault="00DC443D">
      <w:pPr>
        <w:spacing w:line="246" w:lineRule="auto"/>
        <w:ind w:left="119" w:right="1020"/>
        <w:jc w:val="both"/>
        <w:rPr>
          <w:rFonts w:asciiTheme="minorHAnsi" w:eastAsia="Arial" w:hAnsiTheme="minorHAnsi" w:cs="Arial"/>
          <w:sz w:val="24"/>
          <w:szCs w:val="24"/>
          <w:lang w:val="it-IT"/>
        </w:rPr>
      </w:pPr>
      <w:proofErr w:type="gramStart"/>
      <w:r w:rsidRPr="00B316E4">
        <w:rPr>
          <w:rFonts w:asciiTheme="minorHAnsi" w:eastAsia="Arial" w:hAnsiTheme="minorHAnsi" w:cs="Arial"/>
          <w:b/>
          <w:sz w:val="24"/>
          <w:szCs w:val="24"/>
          <w:lang w:val="it-IT"/>
        </w:rPr>
        <w:t>Le  esche</w:t>
      </w:r>
      <w:proofErr w:type="gramEnd"/>
      <w:r w:rsidRPr="00B316E4">
        <w:rPr>
          <w:rFonts w:asciiTheme="minorHAnsi" w:eastAsia="Arial" w:hAnsiTheme="minorHAnsi" w:cs="Arial"/>
          <w:b/>
          <w:sz w:val="24"/>
          <w:szCs w:val="24"/>
          <w:lang w:val="it-IT"/>
        </w:rPr>
        <w:t xml:space="preserve">  dovranno  essere  presentate  nei  contenitori  di  apposita  “misura ufficiale”  che  dovranno  essere  consegnati  chiusi,  terre  e  pasture  dovranno essere presentate nei secchi graduati.</w:t>
      </w:r>
    </w:p>
    <w:p w:rsidR="0042429C" w:rsidRPr="00B316E4" w:rsidRDefault="00DC443D">
      <w:pPr>
        <w:spacing w:line="260" w:lineRule="exact"/>
        <w:ind w:left="119" w:right="1028"/>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I   concorrenti   che   non   presentano   le   esche   al   controllo   chiuse   negli   appositi</w:t>
      </w:r>
    </w:p>
    <w:p w:rsidR="0042429C" w:rsidRPr="00B316E4" w:rsidRDefault="00DC443D">
      <w:pPr>
        <w:spacing w:line="243" w:lineRule="auto"/>
        <w:ind w:left="119" w:right="1022"/>
        <w:jc w:val="both"/>
        <w:rPr>
          <w:rFonts w:asciiTheme="minorHAnsi" w:eastAsia="Arial" w:hAnsiTheme="minorHAnsi" w:cs="Arial"/>
          <w:sz w:val="24"/>
          <w:szCs w:val="24"/>
          <w:lang w:val="it-IT"/>
        </w:rPr>
      </w:pPr>
      <w:proofErr w:type="gramStart"/>
      <w:r w:rsidRPr="00B316E4">
        <w:rPr>
          <w:rFonts w:asciiTheme="minorHAnsi" w:eastAsia="Arial" w:hAnsiTheme="minorHAnsi" w:cs="Arial"/>
          <w:sz w:val="24"/>
          <w:szCs w:val="24"/>
          <w:lang w:val="it-IT"/>
        </w:rPr>
        <w:t>contenitori  di</w:t>
      </w:r>
      <w:proofErr w:type="gramEnd"/>
      <w:r w:rsidRPr="00B316E4">
        <w:rPr>
          <w:rFonts w:asciiTheme="minorHAnsi" w:eastAsia="Arial" w:hAnsiTheme="minorHAnsi" w:cs="Arial"/>
          <w:sz w:val="24"/>
          <w:szCs w:val="24"/>
          <w:lang w:val="it-IT"/>
        </w:rPr>
        <w:t xml:space="preserve">  misura  ufficiale,  e  terre  e  pasture  nei  secchi  graduati,  riceveranno  la </w:t>
      </w:r>
      <w:r w:rsidRPr="00B316E4">
        <w:rPr>
          <w:rFonts w:asciiTheme="minorHAnsi" w:eastAsia="Arial" w:hAnsiTheme="minorHAnsi" w:cs="Arial"/>
          <w:b/>
          <w:sz w:val="24"/>
          <w:szCs w:val="24"/>
          <w:lang w:val="it-IT"/>
        </w:rPr>
        <w:t xml:space="preserve">penalizzazione di UN punto </w:t>
      </w:r>
      <w:r w:rsidRPr="00B316E4">
        <w:rPr>
          <w:rFonts w:asciiTheme="minorHAnsi" w:eastAsia="Arial" w:hAnsiTheme="minorHAnsi" w:cs="Arial"/>
          <w:sz w:val="24"/>
          <w:szCs w:val="24"/>
          <w:lang w:val="it-IT"/>
        </w:rPr>
        <w:t>(aggiuntiva al piazzamento ottenuto), senza per questo mutare nel settore la posizione degli altri concorrenti.</w:t>
      </w:r>
    </w:p>
    <w:p w:rsidR="0042429C" w:rsidRPr="00B316E4" w:rsidRDefault="00DC443D">
      <w:pPr>
        <w:spacing w:before="3" w:line="244" w:lineRule="auto"/>
        <w:ind w:left="119" w:right="1015"/>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I concorrenti che presentano al controllo esche e pasture in quantità maggiore del consentito, e solo nel caso che il controllo non sia casuale e venga perciò </w:t>
      </w:r>
      <w:proofErr w:type="gramStart"/>
      <w:r w:rsidRPr="00B316E4">
        <w:rPr>
          <w:rFonts w:asciiTheme="minorHAnsi" w:eastAsia="Arial" w:hAnsiTheme="minorHAnsi" w:cs="Arial"/>
          <w:b/>
          <w:sz w:val="24"/>
          <w:szCs w:val="24"/>
          <w:lang w:val="it-IT"/>
        </w:rPr>
        <w:t>effettuato  su</w:t>
      </w:r>
      <w:proofErr w:type="gramEnd"/>
      <w:r w:rsidRPr="00B316E4">
        <w:rPr>
          <w:rFonts w:asciiTheme="minorHAnsi" w:eastAsia="Arial" w:hAnsiTheme="minorHAnsi" w:cs="Arial"/>
          <w:b/>
          <w:sz w:val="24"/>
          <w:szCs w:val="24"/>
          <w:lang w:val="it-IT"/>
        </w:rPr>
        <w:t xml:space="preserve">  almeno  il  50%  dei  concorrenti</w:t>
      </w:r>
      <w:r w:rsidRPr="00B316E4">
        <w:rPr>
          <w:rFonts w:asciiTheme="minorHAnsi" w:eastAsia="Arial" w:hAnsiTheme="minorHAnsi" w:cs="Arial"/>
          <w:sz w:val="24"/>
          <w:szCs w:val="24"/>
          <w:lang w:val="it-IT"/>
        </w:rPr>
        <w:t xml:space="preserve">,  riceveranno  la  </w:t>
      </w:r>
      <w:r w:rsidRPr="00B316E4">
        <w:rPr>
          <w:rFonts w:asciiTheme="minorHAnsi" w:eastAsia="Arial" w:hAnsiTheme="minorHAnsi" w:cs="Arial"/>
          <w:b/>
          <w:sz w:val="24"/>
          <w:szCs w:val="24"/>
          <w:lang w:val="it-IT"/>
        </w:rPr>
        <w:t xml:space="preserve">penalizzazione  di CINQUE  punti  </w:t>
      </w:r>
      <w:r w:rsidRPr="00B316E4">
        <w:rPr>
          <w:rFonts w:asciiTheme="minorHAnsi" w:eastAsia="Arial" w:hAnsiTheme="minorHAnsi" w:cs="Arial"/>
          <w:sz w:val="24"/>
          <w:szCs w:val="24"/>
          <w:lang w:val="it-IT"/>
        </w:rPr>
        <w:t>(aggiuntiva  al  piazzamento  ottenuto),  senza  per  questo  mutare  nel settore la posizione degli altri concorrenti.</w:t>
      </w:r>
    </w:p>
    <w:p w:rsidR="0042429C" w:rsidRDefault="0042429C">
      <w:pPr>
        <w:spacing w:before="11" w:line="260" w:lineRule="exact"/>
        <w:rPr>
          <w:rFonts w:asciiTheme="minorHAnsi" w:hAnsiTheme="minorHAnsi"/>
          <w:sz w:val="24"/>
          <w:szCs w:val="24"/>
          <w:lang w:val="it-IT"/>
        </w:rPr>
      </w:pPr>
    </w:p>
    <w:p w:rsidR="00FA4BB5" w:rsidRDefault="00FA4BB5">
      <w:pPr>
        <w:spacing w:before="11" w:line="260" w:lineRule="exact"/>
        <w:rPr>
          <w:rFonts w:asciiTheme="minorHAnsi" w:hAnsiTheme="minorHAnsi"/>
          <w:sz w:val="24"/>
          <w:szCs w:val="24"/>
          <w:lang w:val="it-IT"/>
        </w:rPr>
      </w:pPr>
    </w:p>
    <w:p w:rsidR="00FA4BB5" w:rsidRDefault="00FA4BB5">
      <w:pPr>
        <w:spacing w:before="11" w:line="260" w:lineRule="exact"/>
        <w:rPr>
          <w:rFonts w:asciiTheme="minorHAnsi" w:hAnsiTheme="minorHAnsi"/>
          <w:sz w:val="24"/>
          <w:szCs w:val="24"/>
          <w:lang w:val="it-IT"/>
        </w:rPr>
      </w:pPr>
    </w:p>
    <w:p w:rsidR="00FA4BB5" w:rsidRDefault="00FA4BB5">
      <w:pPr>
        <w:spacing w:before="11" w:line="260" w:lineRule="exact"/>
        <w:rPr>
          <w:rFonts w:asciiTheme="minorHAnsi" w:hAnsiTheme="minorHAnsi"/>
          <w:sz w:val="24"/>
          <w:szCs w:val="24"/>
          <w:lang w:val="it-IT"/>
        </w:rPr>
      </w:pPr>
    </w:p>
    <w:p w:rsidR="00FA4BB5" w:rsidRDefault="00FA4BB5">
      <w:pPr>
        <w:spacing w:before="11" w:line="260" w:lineRule="exact"/>
        <w:rPr>
          <w:rFonts w:asciiTheme="minorHAnsi" w:hAnsiTheme="minorHAnsi"/>
          <w:sz w:val="24"/>
          <w:szCs w:val="24"/>
          <w:lang w:val="it-IT"/>
        </w:rPr>
      </w:pPr>
    </w:p>
    <w:p w:rsidR="00FA4BB5" w:rsidRDefault="00FA4BB5">
      <w:pPr>
        <w:spacing w:before="11" w:line="260" w:lineRule="exact"/>
        <w:rPr>
          <w:rFonts w:asciiTheme="minorHAnsi" w:hAnsiTheme="minorHAnsi"/>
          <w:sz w:val="24"/>
          <w:szCs w:val="24"/>
          <w:lang w:val="it-IT"/>
        </w:rPr>
      </w:pPr>
    </w:p>
    <w:p w:rsidR="00FA4BB5" w:rsidRDefault="00FA4BB5">
      <w:pPr>
        <w:spacing w:before="11" w:line="260" w:lineRule="exact"/>
        <w:rPr>
          <w:rFonts w:asciiTheme="minorHAnsi" w:hAnsiTheme="minorHAnsi"/>
          <w:sz w:val="24"/>
          <w:szCs w:val="24"/>
          <w:lang w:val="it-IT"/>
        </w:rPr>
      </w:pPr>
    </w:p>
    <w:p w:rsidR="00FA4BB5" w:rsidRDefault="00FA4BB5">
      <w:pPr>
        <w:spacing w:before="11" w:line="260" w:lineRule="exact"/>
        <w:rPr>
          <w:rFonts w:asciiTheme="minorHAnsi" w:hAnsiTheme="minorHAnsi"/>
          <w:sz w:val="24"/>
          <w:szCs w:val="24"/>
          <w:lang w:val="it-IT"/>
        </w:rPr>
      </w:pPr>
    </w:p>
    <w:p w:rsidR="00FA4BB5" w:rsidRPr="00B316E4" w:rsidRDefault="00FA4BB5">
      <w:pPr>
        <w:spacing w:before="11" w:line="260" w:lineRule="exact"/>
        <w:rPr>
          <w:rFonts w:asciiTheme="minorHAnsi" w:hAnsiTheme="minorHAnsi"/>
          <w:sz w:val="24"/>
          <w:szCs w:val="24"/>
          <w:lang w:val="it-IT"/>
        </w:rPr>
      </w:pPr>
    </w:p>
    <w:p w:rsidR="0042429C" w:rsidRPr="00B316E4" w:rsidRDefault="00307AA2">
      <w:pPr>
        <w:ind w:left="1693"/>
        <w:rPr>
          <w:rFonts w:asciiTheme="minorHAnsi" w:hAnsiTheme="minorHAnsi"/>
          <w:sz w:val="24"/>
          <w:szCs w:val="24"/>
        </w:rPr>
      </w:pPr>
      <w:r>
        <w:rPr>
          <w:rFonts w:asciiTheme="minorHAnsi" w:hAnsiTheme="minorHAnsi"/>
          <w:sz w:val="24"/>
          <w:szCs w:val="24"/>
        </w:rPr>
        <w:pict>
          <v:shape id="_x0000_i1026" type="#_x0000_t75" style="width:331.5pt;height:324.75pt">
            <v:imagedata r:id="rId9" o:title=""/>
          </v:shape>
        </w:pict>
      </w:r>
    </w:p>
    <w:p w:rsidR="0042429C" w:rsidRPr="00B316E4" w:rsidRDefault="0042429C">
      <w:pPr>
        <w:spacing w:before="3" w:line="280" w:lineRule="exact"/>
        <w:rPr>
          <w:rFonts w:asciiTheme="minorHAnsi" w:hAnsiTheme="minorHAnsi"/>
          <w:sz w:val="24"/>
          <w:szCs w:val="24"/>
        </w:rPr>
      </w:pPr>
    </w:p>
    <w:p w:rsidR="0042429C" w:rsidRPr="00B316E4" w:rsidRDefault="00DC443D">
      <w:pPr>
        <w:spacing w:line="246" w:lineRule="auto"/>
        <w:ind w:left="119" w:right="1020"/>
        <w:jc w:val="both"/>
        <w:rPr>
          <w:rFonts w:asciiTheme="minorHAnsi" w:eastAsia="Arial" w:hAnsiTheme="minorHAnsi" w:cs="Arial"/>
          <w:sz w:val="24"/>
          <w:szCs w:val="24"/>
          <w:lang w:val="it-IT"/>
        </w:rPr>
      </w:pPr>
      <w:proofErr w:type="gramStart"/>
      <w:r w:rsidRPr="00B316E4">
        <w:rPr>
          <w:rFonts w:asciiTheme="minorHAnsi" w:eastAsia="Arial" w:hAnsiTheme="minorHAnsi" w:cs="Arial"/>
          <w:b/>
          <w:sz w:val="24"/>
          <w:szCs w:val="24"/>
          <w:lang w:val="it-IT"/>
        </w:rPr>
        <w:t>CONTENITORI  DI</w:t>
      </w:r>
      <w:proofErr w:type="gramEnd"/>
      <w:r w:rsidRPr="00B316E4">
        <w:rPr>
          <w:rFonts w:asciiTheme="minorHAnsi" w:eastAsia="Arial" w:hAnsiTheme="minorHAnsi" w:cs="Arial"/>
          <w:b/>
          <w:sz w:val="24"/>
          <w:szCs w:val="24"/>
          <w:lang w:val="it-IT"/>
        </w:rPr>
        <w:t xml:space="preserve">  MISURA UFFICIALE  sono  da  considerarsi  i  secchi  graduati ed i soli contenitori denominati “MATRIOSKE” (vedi foto allegate).</w:t>
      </w:r>
    </w:p>
    <w:p w:rsidR="0042429C" w:rsidRPr="00B316E4" w:rsidRDefault="0042429C">
      <w:pPr>
        <w:spacing w:line="120" w:lineRule="exact"/>
        <w:rPr>
          <w:rFonts w:asciiTheme="minorHAnsi" w:hAnsiTheme="minorHAnsi"/>
          <w:sz w:val="24"/>
          <w:szCs w:val="24"/>
          <w:lang w:val="it-IT"/>
        </w:rPr>
      </w:pPr>
    </w:p>
    <w:p w:rsidR="0042429C" w:rsidRPr="00471A4D" w:rsidRDefault="00DC443D" w:rsidP="00471A4D">
      <w:pPr>
        <w:spacing w:line="246" w:lineRule="auto"/>
        <w:ind w:left="119" w:right="1010"/>
        <w:jc w:val="both"/>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IL   CONCORRENTE</w:t>
      </w:r>
      <w:proofErr w:type="gramStart"/>
      <w:r w:rsidRPr="00B316E4">
        <w:rPr>
          <w:rFonts w:asciiTheme="minorHAnsi" w:eastAsia="Arial" w:hAnsiTheme="minorHAnsi" w:cs="Arial"/>
          <w:b/>
          <w:sz w:val="24"/>
          <w:szCs w:val="24"/>
          <w:lang w:val="it-IT"/>
        </w:rPr>
        <w:t xml:space="preserve">   (</w:t>
      </w:r>
      <w:proofErr w:type="gramEnd"/>
      <w:r w:rsidRPr="00B316E4">
        <w:rPr>
          <w:rFonts w:asciiTheme="minorHAnsi" w:eastAsia="Arial" w:hAnsiTheme="minorHAnsi" w:cs="Arial"/>
          <w:b/>
          <w:sz w:val="24"/>
          <w:szCs w:val="24"/>
          <w:lang w:val="it-IT"/>
        </w:rPr>
        <w:t>INDIVIDUALE   E/O   DI   UNA   SQUADRA)   SORPRESO   A DETENERE   E/O   A   UTILIZZARE   ESCHE   E   PASTURE   VIETATE   (ANCHE DURANTE  LA GARA)  E IN QUANTITÀ MAGGIORI DEL CONSENTITO DOPO IL</w:t>
      </w:r>
      <w:r w:rsidR="00471A4D">
        <w:rPr>
          <w:rFonts w:asciiTheme="minorHAnsi" w:eastAsia="Arial" w:hAnsiTheme="minorHAnsi" w:cs="Arial"/>
          <w:b/>
          <w:sz w:val="24"/>
          <w:szCs w:val="24"/>
          <w:lang w:val="it-IT"/>
        </w:rPr>
        <w:t xml:space="preserve"> </w:t>
      </w:r>
      <w:r w:rsidRPr="00B316E4">
        <w:rPr>
          <w:rFonts w:asciiTheme="minorHAnsi" w:eastAsia="Arial" w:hAnsiTheme="minorHAnsi" w:cs="Arial"/>
          <w:b/>
          <w:sz w:val="24"/>
          <w:szCs w:val="24"/>
          <w:lang w:val="it-IT"/>
        </w:rPr>
        <w:t>CONTROLLO,  VERRÀ  RETROCESSO  ED  EVENTUALMENTE  DEFERITO  AL COMPETENTE ORGANO DI GIUSTIZIA SPORTIVA.</w:t>
      </w:r>
    </w:p>
    <w:p w:rsidR="0042429C" w:rsidRPr="00B316E4" w:rsidRDefault="00DC443D">
      <w:pPr>
        <w:spacing w:line="246" w:lineRule="auto"/>
        <w:ind w:left="119" w:right="1022"/>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Qualora a 30 minuti dall’ inizio della gara, il Giudice di gara o suo delegato non si fosse presentato per il controllo, il concorrente potrà considerare il controllo come avvenuto e prepararsi alla gara.</w:t>
      </w:r>
    </w:p>
    <w:p w:rsidR="0042429C" w:rsidRPr="00B316E4" w:rsidRDefault="00DC443D">
      <w:pPr>
        <w:spacing w:line="246" w:lineRule="auto"/>
        <w:ind w:left="119" w:right="1022"/>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Il </w:t>
      </w:r>
      <w:proofErr w:type="spellStart"/>
      <w:r w:rsidRPr="00B316E4">
        <w:rPr>
          <w:rFonts w:asciiTheme="minorHAnsi" w:eastAsia="Arial" w:hAnsiTheme="minorHAnsi" w:cs="Arial"/>
          <w:b/>
          <w:sz w:val="24"/>
          <w:szCs w:val="24"/>
          <w:lang w:val="it-IT"/>
        </w:rPr>
        <w:t>vers</w:t>
      </w:r>
      <w:proofErr w:type="spellEnd"/>
      <w:r w:rsidRPr="00B316E4">
        <w:rPr>
          <w:rFonts w:asciiTheme="minorHAnsi" w:eastAsia="Arial" w:hAnsiTheme="minorHAnsi" w:cs="Arial"/>
          <w:b/>
          <w:sz w:val="24"/>
          <w:szCs w:val="24"/>
          <w:lang w:val="it-IT"/>
        </w:rPr>
        <w:t xml:space="preserve"> de </w:t>
      </w:r>
      <w:proofErr w:type="spellStart"/>
      <w:r w:rsidRPr="00B316E4">
        <w:rPr>
          <w:rFonts w:asciiTheme="minorHAnsi" w:eastAsia="Arial" w:hAnsiTheme="minorHAnsi" w:cs="Arial"/>
          <w:b/>
          <w:sz w:val="24"/>
          <w:szCs w:val="24"/>
          <w:lang w:val="it-IT"/>
        </w:rPr>
        <w:t>vase</w:t>
      </w:r>
      <w:proofErr w:type="spellEnd"/>
      <w:r w:rsidRPr="00B316E4">
        <w:rPr>
          <w:rFonts w:asciiTheme="minorHAnsi" w:eastAsia="Arial" w:hAnsiTheme="minorHAnsi" w:cs="Arial"/>
          <w:b/>
          <w:sz w:val="24"/>
          <w:szCs w:val="24"/>
          <w:lang w:val="it-IT"/>
        </w:rPr>
        <w:t xml:space="preserve"> (quando consentito) ed i lombrichi potranno essere usati solo come innesco.</w:t>
      </w:r>
    </w:p>
    <w:p w:rsidR="0042429C" w:rsidRPr="00B316E4" w:rsidRDefault="00DC443D">
      <w:pPr>
        <w:ind w:left="119" w:right="1019"/>
        <w:jc w:val="both"/>
        <w:rPr>
          <w:rFonts w:asciiTheme="minorHAnsi" w:eastAsia="Arial" w:hAnsiTheme="minorHAnsi" w:cs="Arial"/>
          <w:sz w:val="24"/>
          <w:szCs w:val="24"/>
          <w:lang w:val="it-IT"/>
        </w:rPr>
      </w:pPr>
      <w:proofErr w:type="gramStart"/>
      <w:r w:rsidRPr="00B316E4">
        <w:rPr>
          <w:rFonts w:asciiTheme="minorHAnsi" w:eastAsia="Arial" w:hAnsiTheme="minorHAnsi" w:cs="Arial"/>
          <w:b/>
          <w:sz w:val="24"/>
          <w:szCs w:val="24"/>
          <w:lang w:val="it-IT"/>
        </w:rPr>
        <w:t>GLI  INNESCHI</w:t>
      </w:r>
      <w:proofErr w:type="gramEnd"/>
      <w:r w:rsidRPr="00B316E4">
        <w:rPr>
          <w:rFonts w:asciiTheme="minorHAnsi" w:eastAsia="Arial" w:hAnsiTheme="minorHAnsi" w:cs="Arial"/>
          <w:b/>
          <w:sz w:val="24"/>
          <w:szCs w:val="24"/>
          <w:lang w:val="it-IT"/>
        </w:rPr>
        <w:t xml:space="preserve">  DEVONO  ESSERE  PRESENTATI  DENTRO  LE  “MATRIOSKE”</w:t>
      </w:r>
    </w:p>
    <w:p w:rsidR="0042429C" w:rsidRPr="00B316E4" w:rsidRDefault="00DC443D">
      <w:pPr>
        <w:spacing w:before="7"/>
        <w:ind w:left="119" w:right="790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ESCLUSO I VERMI.</w:t>
      </w:r>
    </w:p>
    <w:p w:rsidR="0042429C" w:rsidRPr="00B316E4" w:rsidRDefault="00DC443D">
      <w:pPr>
        <w:spacing w:before="7" w:line="246" w:lineRule="auto"/>
        <w:ind w:left="119" w:right="1019"/>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IL   FOUILLIS   DEVE   ESSERE   PRESENTATO   IN   UN   UNICO   CONTENITORE (MATRIOSKA) E NON DIVISO IN PIU’ CONTENITORI.</w:t>
      </w:r>
    </w:p>
    <w:p w:rsidR="00DF6BC4" w:rsidRPr="00D94184" w:rsidRDefault="00DC443D" w:rsidP="00D94184">
      <w:pPr>
        <w:spacing w:line="246" w:lineRule="auto"/>
        <w:ind w:left="119" w:right="1018"/>
        <w:jc w:val="both"/>
        <w:rPr>
          <w:rFonts w:asciiTheme="minorHAnsi" w:eastAsia="Arial" w:hAnsiTheme="minorHAnsi" w:cs="Arial"/>
          <w:b/>
          <w:sz w:val="24"/>
          <w:szCs w:val="24"/>
          <w:lang w:val="it-IT"/>
        </w:rPr>
      </w:pPr>
      <w:proofErr w:type="gramStart"/>
      <w:r w:rsidRPr="00B316E4">
        <w:rPr>
          <w:rFonts w:asciiTheme="minorHAnsi" w:eastAsia="Arial" w:hAnsiTheme="minorHAnsi" w:cs="Arial"/>
          <w:b/>
          <w:sz w:val="24"/>
          <w:szCs w:val="24"/>
          <w:lang w:val="it-IT"/>
        </w:rPr>
        <w:t>IL  VERS</w:t>
      </w:r>
      <w:proofErr w:type="gramEnd"/>
      <w:r w:rsidRPr="00B316E4">
        <w:rPr>
          <w:rFonts w:asciiTheme="minorHAnsi" w:eastAsia="Arial" w:hAnsiTheme="minorHAnsi" w:cs="Arial"/>
          <w:b/>
          <w:sz w:val="24"/>
          <w:szCs w:val="24"/>
          <w:lang w:val="it-IT"/>
        </w:rPr>
        <w:t xml:space="preserve">  DE  VASE  (QUANDO  CONSENTITO)  PUO’  ESSERE  CONSERVATO ANCHE     IN     ACQUA     PURCHE’     SIA     PRESENTATO     NELL’APPOSITO CONTENITORE UFFICALE OMOLOGATO DALLA FIPSAS.</w:t>
      </w:r>
    </w:p>
    <w:p w:rsidR="0042429C" w:rsidRPr="00B316E4" w:rsidRDefault="0042429C">
      <w:pPr>
        <w:spacing w:before="10" w:line="100" w:lineRule="exact"/>
        <w:rPr>
          <w:rFonts w:asciiTheme="minorHAnsi" w:hAnsiTheme="minorHAnsi"/>
          <w:sz w:val="24"/>
          <w:szCs w:val="24"/>
          <w:lang w:val="it-IT"/>
        </w:rPr>
      </w:pPr>
    </w:p>
    <w:p w:rsidR="0042429C" w:rsidRPr="00B316E4" w:rsidRDefault="00DC443D">
      <w:pPr>
        <w:ind w:left="119" w:right="2181"/>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9 – ESCHE CONSENTITE – </w:t>
      </w:r>
      <w:r w:rsidRPr="00B316E4">
        <w:rPr>
          <w:rFonts w:asciiTheme="minorHAnsi" w:eastAsia="Arial" w:hAnsiTheme="minorHAnsi" w:cs="Arial"/>
          <w:sz w:val="24"/>
          <w:szCs w:val="24"/>
          <w:lang w:val="it-IT"/>
        </w:rPr>
        <w:t>Sono consentite solo le seguenti esche:</w:t>
      </w: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vermi d'acqua e di terra;</w:t>
      </w:r>
    </w:p>
    <w:p w:rsidR="00D94184" w:rsidRPr="00471A4D" w:rsidRDefault="00DC443D" w:rsidP="00471A4D">
      <w:pPr>
        <w:spacing w:before="7"/>
        <w:ind w:left="402"/>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camola del miele;</w:t>
      </w:r>
    </w:p>
    <w:p w:rsidR="0042429C" w:rsidRPr="00B316E4" w:rsidRDefault="00DC443D">
      <w:pPr>
        <w:spacing w:before="7"/>
        <w:ind w:left="402"/>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camola o tarma della farina;</w:t>
      </w:r>
    </w:p>
    <w:p w:rsidR="0042429C" w:rsidRPr="00B316E4" w:rsidRDefault="00DC443D">
      <w:pPr>
        <w:tabs>
          <w:tab w:val="left" w:pos="680"/>
        </w:tabs>
        <w:spacing w:before="7" w:line="246" w:lineRule="auto"/>
        <w:ind w:left="685" w:right="1023" w:hanging="283"/>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w:t>
      </w:r>
      <w:r w:rsidRPr="00B316E4">
        <w:rPr>
          <w:rFonts w:asciiTheme="minorHAnsi" w:eastAsia="Arial" w:hAnsiTheme="minorHAnsi" w:cs="Arial"/>
          <w:b/>
          <w:sz w:val="24"/>
          <w:szCs w:val="24"/>
          <w:lang w:val="it-IT"/>
        </w:rPr>
        <w:tab/>
        <w:t xml:space="preserve">larva della mosca canaria (in tutti i suoi stati e forme: </w:t>
      </w:r>
      <w:proofErr w:type="spellStart"/>
      <w:r w:rsidRPr="00B316E4">
        <w:rPr>
          <w:rFonts w:asciiTheme="minorHAnsi" w:eastAsia="Arial" w:hAnsiTheme="minorHAnsi" w:cs="Arial"/>
          <w:b/>
          <w:sz w:val="24"/>
          <w:szCs w:val="24"/>
          <w:lang w:val="it-IT"/>
        </w:rPr>
        <w:t>raparino</w:t>
      </w:r>
      <w:proofErr w:type="spellEnd"/>
      <w:r w:rsidRPr="00B316E4">
        <w:rPr>
          <w:rFonts w:asciiTheme="minorHAnsi" w:eastAsia="Arial" w:hAnsiTheme="minorHAnsi" w:cs="Arial"/>
          <w:b/>
          <w:sz w:val="24"/>
          <w:szCs w:val="24"/>
          <w:lang w:val="it-IT"/>
        </w:rPr>
        <w:t xml:space="preserve">, </w:t>
      </w:r>
      <w:proofErr w:type="spellStart"/>
      <w:r w:rsidRPr="00B316E4">
        <w:rPr>
          <w:rFonts w:asciiTheme="minorHAnsi" w:eastAsia="Arial" w:hAnsiTheme="minorHAnsi" w:cs="Arial"/>
          <w:b/>
          <w:sz w:val="24"/>
          <w:szCs w:val="24"/>
          <w:lang w:val="it-IT"/>
        </w:rPr>
        <w:t>pinkerino</w:t>
      </w:r>
      <w:proofErr w:type="spellEnd"/>
      <w:r w:rsidRPr="00B316E4">
        <w:rPr>
          <w:rFonts w:asciiTheme="minorHAnsi" w:eastAsia="Arial" w:hAnsiTheme="minorHAnsi" w:cs="Arial"/>
          <w:b/>
          <w:sz w:val="24"/>
          <w:szCs w:val="24"/>
          <w:lang w:val="it-IT"/>
        </w:rPr>
        <w:t xml:space="preserve">, </w:t>
      </w:r>
      <w:proofErr w:type="spellStart"/>
      <w:r w:rsidRPr="00B316E4">
        <w:rPr>
          <w:rFonts w:asciiTheme="minorHAnsi" w:eastAsia="Arial" w:hAnsiTheme="minorHAnsi" w:cs="Arial"/>
          <w:b/>
          <w:sz w:val="24"/>
          <w:szCs w:val="24"/>
          <w:lang w:val="it-IT"/>
        </w:rPr>
        <w:t>caster</w:t>
      </w:r>
      <w:proofErr w:type="spellEnd"/>
      <w:r w:rsidRPr="00B316E4">
        <w:rPr>
          <w:rFonts w:asciiTheme="minorHAnsi" w:eastAsia="Arial" w:hAnsiTheme="minorHAnsi" w:cs="Arial"/>
          <w:b/>
          <w:sz w:val="24"/>
          <w:szCs w:val="24"/>
          <w:lang w:val="it-IT"/>
        </w:rPr>
        <w:t xml:space="preserve"> ecc.);</w:t>
      </w: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   larva del tafano (orsetto, </w:t>
      </w:r>
      <w:proofErr w:type="spellStart"/>
      <w:r w:rsidRPr="00B316E4">
        <w:rPr>
          <w:rFonts w:asciiTheme="minorHAnsi" w:eastAsia="Arial" w:hAnsiTheme="minorHAnsi" w:cs="Arial"/>
          <w:b/>
          <w:sz w:val="24"/>
          <w:szCs w:val="24"/>
          <w:lang w:val="it-IT"/>
        </w:rPr>
        <w:t>casterone</w:t>
      </w:r>
      <w:proofErr w:type="spellEnd"/>
      <w:r w:rsidRPr="00B316E4">
        <w:rPr>
          <w:rFonts w:asciiTheme="minorHAnsi" w:eastAsia="Arial" w:hAnsiTheme="minorHAnsi" w:cs="Arial"/>
          <w:b/>
          <w:sz w:val="24"/>
          <w:szCs w:val="24"/>
          <w:lang w:val="it-IT"/>
        </w:rPr>
        <w:t>);</w:t>
      </w:r>
    </w:p>
    <w:p w:rsidR="0042429C" w:rsidRPr="00B316E4" w:rsidRDefault="00DC443D">
      <w:pPr>
        <w:spacing w:before="7"/>
        <w:ind w:left="402"/>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mais.</w:t>
      </w:r>
    </w:p>
    <w:p w:rsidR="0053176D" w:rsidRDefault="0053176D">
      <w:pPr>
        <w:spacing w:before="7" w:line="120" w:lineRule="exact"/>
        <w:rPr>
          <w:rFonts w:asciiTheme="minorHAnsi" w:hAnsiTheme="minorHAnsi"/>
          <w:sz w:val="24"/>
          <w:szCs w:val="24"/>
          <w:lang w:val="it-IT"/>
        </w:rPr>
      </w:pPr>
    </w:p>
    <w:p w:rsidR="0053176D" w:rsidRDefault="0053176D">
      <w:pPr>
        <w:spacing w:before="7" w:line="120" w:lineRule="exact"/>
        <w:rPr>
          <w:rFonts w:asciiTheme="minorHAnsi" w:hAnsiTheme="minorHAnsi"/>
          <w:sz w:val="24"/>
          <w:szCs w:val="24"/>
          <w:lang w:val="it-IT"/>
        </w:rPr>
      </w:pPr>
    </w:p>
    <w:p w:rsidR="00471A4D" w:rsidRDefault="00471A4D">
      <w:pPr>
        <w:spacing w:before="7" w:line="120" w:lineRule="exact"/>
        <w:rPr>
          <w:rFonts w:asciiTheme="minorHAnsi" w:hAnsiTheme="minorHAnsi"/>
          <w:sz w:val="24"/>
          <w:szCs w:val="24"/>
          <w:lang w:val="it-IT"/>
        </w:rPr>
      </w:pPr>
    </w:p>
    <w:p w:rsidR="00471A4D" w:rsidRDefault="00471A4D">
      <w:pPr>
        <w:spacing w:before="7" w:line="120" w:lineRule="exact"/>
        <w:rPr>
          <w:rFonts w:asciiTheme="minorHAnsi" w:hAnsiTheme="minorHAnsi"/>
          <w:sz w:val="24"/>
          <w:szCs w:val="24"/>
          <w:lang w:val="it-IT"/>
        </w:rPr>
      </w:pPr>
    </w:p>
    <w:p w:rsidR="00471A4D" w:rsidRDefault="00471A4D">
      <w:pPr>
        <w:spacing w:before="7" w:line="120" w:lineRule="exact"/>
        <w:rPr>
          <w:rFonts w:asciiTheme="minorHAnsi" w:hAnsiTheme="minorHAnsi"/>
          <w:sz w:val="24"/>
          <w:szCs w:val="24"/>
          <w:lang w:val="it-IT"/>
        </w:rPr>
      </w:pPr>
    </w:p>
    <w:p w:rsidR="00471A4D" w:rsidRPr="00B316E4" w:rsidRDefault="00471A4D">
      <w:pPr>
        <w:spacing w:before="7" w:line="120" w:lineRule="exact"/>
        <w:rPr>
          <w:rFonts w:asciiTheme="minorHAnsi" w:hAnsiTheme="minorHAnsi"/>
          <w:sz w:val="24"/>
          <w:szCs w:val="24"/>
          <w:lang w:val="it-IT"/>
        </w:rPr>
      </w:pPr>
    </w:p>
    <w:p w:rsidR="000D6582" w:rsidRDefault="000D6582">
      <w:pPr>
        <w:ind w:left="119" w:right="1020"/>
        <w:jc w:val="both"/>
        <w:rPr>
          <w:rFonts w:asciiTheme="minorHAnsi" w:eastAsia="Arial" w:hAnsiTheme="minorHAnsi" w:cs="Arial"/>
          <w:b/>
          <w:sz w:val="24"/>
          <w:szCs w:val="24"/>
          <w:lang w:val="it-IT"/>
        </w:rPr>
      </w:pPr>
    </w:p>
    <w:p w:rsidR="000D6582" w:rsidRDefault="000D6582">
      <w:pPr>
        <w:ind w:left="119" w:right="1020"/>
        <w:jc w:val="both"/>
        <w:rPr>
          <w:rFonts w:asciiTheme="minorHAnsi" w:eastAsia="Arial" w:hAnsiTheme="minorHAnsi" w:cs="Arial"/>
          <w:b/>
          <w:sz w:val="24"/>
          <w:szCs w:val="24"/>
          <w:lang w:val="it-IT"/>
        </w:rPr>
      </w:pPr>
    </w:p>
    <w:p w:rsidR="0042429C" w:rsidRPr="00B316E4" w:rsidRDefault="00DC443D">
      <w:pPr>
        <w:ind w:left="119" w:right="1020"/>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w:t>
      </w:r>
      <w:proofErr w:type="gramStart"/>
      <w:r w:rsidRPr="00B316E4">
        <w:rPr>
          <w:rFonts w:asciiTheme="minorHAnsi" w:eastAsia="Arial" w:hAnsiTheme="minorHAnsi" w:cs="Arial"/>
          <w:b/>
          <w:sz w:val="24"/>
          <w:szCs w:val="24"/>
          <w:lang w:val="it-IT"/>
        </w:rPr>
        <w:t>10  -</w:t>
      </w:r>
      <w:proofErr w:type="gramEnd"/>
      <w:r w:rsidRPr="00B316E4">
        <w:rPr>
          <w:rFonts w:asciiTheme="minorHAnsi" w:eastAsia="Arial" w:hAnsiTheme="minorHAnsi" w:cs="Arial"/>
          <w:b/>
          <w:sz w:val="24"/>
          <w:szCs w:val="24"/>
          <w:lang w:val="it-IT"/>
        </w:rPr>
        <w:t xml:space="preserve">  CLASSIFICHE  </w:t>
      </w:r>
      <w:r w:rsidRPr="00B316E4">
        <w:rPr>
          <w:rFonts w:asciiTheme="minorHAnsi" w:eastAsia="Arial" w:hAnsiTheme="minorHAnsi" w:cs="Arial"/>
          <w:sz w:val="24"/>
          <w:szCs w:val="24"/>
          <w:lang w:val="it-IT"/>
        </w:rPr>
        <w:t>-  Le  classifiche  di  settore  saranno  effettuate  in  base  alla somma del pescato dei 4 componenti la Squadra considerando 1 punto a grammo (solo peso).</w:t>
      </w:r>
    </w:p>
    <w:p w:rsidR="0042429C" w:rsidRPr="00B316E4" w:rsidRDefault="00DC443D">
      <w:pPr>
        <w:spacing w:before="4" w:line="260" w:lineRule="exact"/>
        <w:ind w:left="119" w:right="1020"/>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La classifica valevole per l'aggiudicazione del titolo sarà determinata dalla </w:t>
      </w:r>
      <w:proofErr w:type="gramStart"/>
      <w:r w:rsidRPr="00B316E4">
        <w:rPr>
          <w:rFonts w:asciiTheme="minorHAnsi" w:eastAsia="Arial" w:hAnsiTheme="minorHAnsi" w:cs="Arial"/>
          <w:sz w:val="24"/>
          <w:szCs w:val="24"/>
          <w:lang w:val="it-IT"/>
        </w:rPr>
        <w:t>minor  somma</w:t>
      </w:r>
      <w:proofErr w:type="gramEnd"/>
      <w:r w:rsidRPr="00B316E4">
        <w:rPr>
          <w:rFonts w:asciiTheme="minorHAnsi" w:eastAsia="Arial" w:hAnsiTheme="minorHAnsi" w:cs="Arial"/>
          <w:sz w:val="24"/>
          <w:szCs w:val="24"/>
          <w:lang w:val="it-IT"/>
        </w:rPr>
        <w:t xml:space="preserve">  dei  piazzamenti  effettivi  conseguiti  da  ciascuna  squadra  nelle  due prove della manifestazione.</w:t>
      </w:r>
    </w:p>
    <w:p w:rsidR="0042429C" w:rsidRPr="00B316E4" w:rsidRDefault="00DC443D" w:rsidP="00EC0373">
      <w:pPr>
        <w:spacing w:line="260" w:lineRule="exact"/>
        <w:ind w:left="119" w:right="1026"/>
        <w:rPr>
          <w:rFonts w:asciiTheme="minorHAnsi" w:eastAsia="Arial" w:hAnsiTheme="minorHAnsi" w:cs="Arial"/>
          <w:sz w:val="24"/>
          <w:szCs w:val="24"/>
          <w:lang w:val="it-IT"/>
        </w:rPr>
      </w:pPr>
      <w:proofErr w:type="gramStart"/>
      <w:r w:rsidRPr="00B316E4">
        <w:rPr>
          <w:rFonts w:asciiTheme="minorHAnsi" w:eastAsia="Arial" w:hAnsiTheme="minorHAnsi" w:cs="Arial"/>
          <w:sz w:val="24"/>
          <w:szCs w:val="24"/>
          <w:lang w:val="it-IT"/>
        </w:rPr>
        <w:t>La  Squadra</w:t>
      </w:r>
      <w:proofErr w:type="gramEnd"/>
      <w:r w:rsidRPr="00B316E4">
        <w:rPr>
          <w:rFonts w:asciiTheme="minorHAnsi" w:eastAsia="Arial" w:hAnsiTheme="minorHAnsi" w:cs="Arial"/>
          <w:sz w:val="24"/>
          <w:szCs w:val="24"/>
          <w:lang w:val="it-IT"/>
        </w:rPr>
        <w:t xml:space="preserve">  di  Società  che  otterrà  la  minor  somma  dei  piazzamenti  effettivi  sarà proclamata "Campione </w:t>
      </w:r>
      <w:r w:rsidR="00DF6BC4" w:rsidRPr="00B316E4">
        <w:rPr>
          <w:rFonts w:asciiTheme="minorHAnsi" w:eastAsia="Arial" w:hAnsiTheme="minorHAnsi" w:cs="Arial"/>
          <w:sz w:val="24"/>
          <w:szCs w:val="24"/>
          <w:lang w:val="it-IT"/>
        </w:rPr>
        <w:t xml:space="preserve">Provinciale </w:t>
      </w:r>
      <w:r w:rsidR="00174CB5">
        <w:rPr>
          <w:rFonts w:asciiTheme="minorHAnsi" w:eastAsia="Arial" w:hAnsiTheme="minorHAnsi" w:cs="Arial"/>
          <w:sz w:val="24"/>
          <w:szCs w:val="24"/>
          <w:lang w:val="it-IT"/>
        </w:rPr>
        <w:t xml:space="preserve">a Box </w:t>
      </w:r>
      <w:r w:rsidR="00DF6BC4" w:rsidRPr="00B316E4">
        <w:rPr>
          <w:rFonts w:asciiTheme="minorHAnsi" w:eastAsia="Arial" w:hAnsiTheme="minorHAnsi" w:cs="Arial"/>
          <w:sz w:val="24"/>
          <w:szCs w:val="24"/>
          <w:lang w:val="it-IT"/>
        </w:rPr>
        <w:t>201</w:t>
      </w:r>
      <w:r w:rsidR="000D6582">
        <w:rPr>
          <w:rFonts w:asciiTheme="minorHAnsi" w:eastAsia="Arial" w:hAnsiTheme="minorHAnsi" w:cs="Arial"/>
          <w:sz w:val="24"/>
          <w:szCs w:val="24"/>
          <w:lang w:val="it-IT"/>
        </w:rPr>
        <w:t>9</w:t>
      </w:r>
      <w:r w:rsidRPr="00B316E4">
        <w:rPr>
          <w:rFonts w:asciiTheme="minorHAnsi" w:eastAsia="Arial" w:hAnsiTheme="minorHAnsi" w:cs="Arial"/>
          <w:sz w:val="24"/>
          <w:szCs w:val="24"/>
          <w:lang w:val="it-IT"/>
        </w:rPr>
        <w:t>". In caso di parità si terrà conto nell'ordine:</w:t>
      </w:r>
    </w:p>
    <w:p w:rsidR="0042429C" w:rsidRPr="00B316E4" w:rsidRDefault="0042429C">
      <w:pPr>
        <w:spacing w:before="6" w:line="100" w:lineRule="exact"/>
        <w:rPr>
          <w:rFonts w:asciiTheme="minorHAnsi" w:hAnsiTheme="minorHAnsi"/>
          <w:sz w:val="24"/>
          <w:szCs w:val="24"/>
          <w:lang w:val="it-IT"/>
        </w:rPr>
      </w:pPr>
    </w:p>
    <w:p w:rsidR="0042429C" w:rsidRPr="00B316E4" w:rsidRDefault="00DC443D">
      <w:pPr>
        <w:ind w:left="119" w:right="3182"/>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del miglior o dei migliori piazzamenti ottenuti in una o più prove;</w:t>
      </w:r>
    </w:p>
    <w:p w:rsidR="0042429C" w:rsidRDefault="00DC443D">
      <w:pPr>
        <w:spacing w:line="344" w:lineRule="auto"/>
        <w:ind w:left="119" w:right="5195"/>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 del maggior punteggio effettivo complessivo. </w:t>
      </w:r>
    </w:p>
    <w:p w:rsidR="00F64B41" w:rsidRDefault="00F64B41" w:rsidP="00F64B41">
      <w:pPr>
        <w:autoSpaceDE w:val="0"/>
        <w:rPr>
          <w:rFonts w:ascii="Calibri" w:hAnsi="Calibri" w:cs="Tahoma"/>
          <w:color w:val="0070C0"/>
          <w:sz w:val="28"/>
          <w:szCs w:val="28"/>
          <w:lang w:val="it-IT" w:eastAsia="ar-SA"/>
        </w:rPr>
      </w:pPr>
      <w:r w:rsidRPr="002E718B">
        <w:rPr>
          <w:rFonts w:ascii="Calibri" w:hAnsi="Calibri" w:cs="Arial"/>
          <w:b/>
          <w:w w:val="99"/>
          <w:sz w:val="24"/>
          <w:szCs w:val="24"/>
          <w:lang w:val="it-IT"/>
        </w:rPr>
        <w:t>L’omologazione</w:t>
      </w:r>
      <w:r w:rsidRPr="002E718B">
        <w:rPr>
          <w:rFonts w:ascii="Calibri" w:hAnsi="Calibri" w:cs="Arial"/>
          <w:b/>
          <w:sz w:val="24"/>
          <w:szCs w:val="24"/>
          <w:lang w:val="it-IT"/>
        </w:rPr>
        <w:t xml:space="preserve"> </w:t>
      </w:r>
      <w:r w:rsidRPr="002E718B">
        <w:rPr>
          <w:rFonts w:ascii="Calibri" w:hAnsi="Calibri" w:cs="Arial"/>
          <w:b/>
          <w:w w:val="99"/>
          <w:sz w:val="24"/>
          <w:szCs w:val="24"/>
          <w:lang w:val="it-IT"/>
        </w:rPr>
        <w:t>delle</w:t>
      </w:r>
      <w:r w:rsidRPr="002E718B">
        <w:rPr>
          <w:rFonts w:ascii="Calibri" w:hAnsi="Calibri" w:cs="Arial"/>
          <w:b/>
          <w:sz w:val="24"/>
          <w:szCs w:val="24"/>
          <w:lang w:val="it-IT"/>
        </w:rPr>
        <w:t xml:space="preserve"> </w:t>
      </w:r>
      <w:r w:rsidRPr="002E718B">
        <w:rPr>
          <w:rFonts w:ascii="Calibri" w:hAnsi="Calibri" w:cs="Arial"/>
          <w:b/>
          <w:w w:val="99"/>
          <w:sz w:val="24"/>
          <w:szCs w:val="24"/>
          <w:lang w:val="it-IT"/>
        </w:rPr>
        <w:t>classifiche</w:t>
      </w:r>
      <w:r w:rsidRPr="002E718B">
        <w:rPr>
          <w:rFonts w:ascii="Calibri" w:hAnsi="Calibri" w:cs="Arial"/>
          <w:b/>
          <w:sz w:val="24"/>
          <w:szCs w:val="24"/>
          <w:lang w:val="it-IT"/>
        </w:rPr>
        <w:t xml:space="preserve"> </w:t>
      </w:r>
      <w:r w:rsidRPr="002E718B">
        <w:rPr>
          <w:rFonts w:ascii="Calibri" w:hAnsi="Calibri" w:cs="Arial"/>
          <w:b/>
          <w:w w:val="99"/>
          <w:sz w:val="24"/>
          <w:szCs w:val="24"/>
          <w:lang w:val="it-IT"/>
        </w:rPr>
        <w:t>delle</w:t>
      </w:r>
      <w:r w:rsidRPr="002E718B">
        <w:rPr>
          <w:rFonts w:ascii="Calibri" w:hAnsi="Calibri" w:cs="Arial"/>
          <w:b/>
          <w:sz w:val="24"/>
          <w:szCs w:val="24"/>
          <w:lang w:val="it-IT"/>
        </w:rPr>
        <w:t xml:space="preserve"> </w:t>
      </w:r>
      <w:r w:rsidRPr="002E718B">
        <w:rPr>
          <w:rFonts w:ascii="Calibri" w:hAnsi="Calibri" w:cs="Arial"/>
          <w:b/>
          <w:w w:val="99"/>
          <w:sz w:val="24"/>
          <w:szCs w:val="24"/>
          <w:lang w:val="it-IT"/>
        </w:rPr>
        <w:t>varie</w:t>
      </w:r>
      <w:r w:rsidRPr="002E718B">
        <w:rPr>
          <w:rFonts w:ascii="Calibri" w:hAnsi="Calibri" w:cs="Arial"/>
          <w:b/>
          <w:sz w:val="24"/>
          <w:szCs w:val="24"/>
          <w:lang w:val="it-IT"/>
        </w:rPr>
        <w:t xml:space="preserve"> </w:t>
      </w:r>
      <w:r w:rsidRPr="002E718B">
        <w:rPr>
          <w:rFonts w:ascii="Calibri" w:hAnsi="Calibri" w:cs="Arial"/>
          <w:b/>
          <w:w w:val="99"/>
          <w:sz w:val="24"/>
          <w:szCs w:val="24"/>
          <w:lang w:val="it-IT"/>
        </w:rPr>
        <w:t>prove</w:t>
      </w:r>
      <w:r w:rsidRPr="002E718B">
        <w:rPr>
          <w:rFonts w:ascii="Calibri" w:hAnsi="Calibri" w:cs="Arial"/>
          <w:b/>
          <w:sz w:val="24"/>
          <w:szCs w:val="24"/>
          <w:lang w:val="it-IT"/>
        </w:rPr>
        <w:t xml:space="preserve"> </w:t>
      </w:r>
      <w:r w:rsidRPr="002E718B">
        <w:rPr>
          <w:rFonts w:ascii="Calibri" w:hAnsi="Calibri" w:cs="Arial"/>
          <w:b/>
          <w:w w:val="99"/>
          <w:sz w:val="24"/>
          <w:szCs w:val="24"/>
          <w:lang w:val="it-IT"/>
        </w:rPr>
        <w:t>nonché</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w:t>
      </w:r>
      <w:r w:rsidRPr="002E718B">
        <w:rPr>
          <w:rFonts w:ascii="Calibri" w:hAnsi="Calibri" w:cs="Arial"/>
          <w:b/>
          <w:sz w:val="24"/>
          <w:szCs w:val="24"/>
          <w:lang w:val="it-IT"/>
        </w:rPr>
        <w:t xml:space="preserve"> </w:t>
      </w:r>
      <w:r w:rsidRPr="002E718B">
        <w:rPr>
          <w:rFonts w:ascii="Calibri" w:hAnsi="Calibri" w:cs="Arial"/>
          <w:b/>
          <w:w w:val="99"/>
          <w:sz w:val="24"/>
          <w:szCs w:val="24"/>
          <w:lang w:val="it-IT"/>
        </w:rPr>
        <w:t>quelle</w:t>
      </w:r>
      <w:r w:rsidRPr="002E718B">
        <w:rPr>
          <w:rFonts w:ascii="Calibri" w:hAnsi="Calibri" w:cs="Arial"/>
          <w:b/>
          <w:sz w:val="24"/>
          <w:szCs w:val="24"/>
          <w:lang w:val="it-IT"/>
        </w:rPr>
        <w:t xml:space="preserve"> </w:t>
      </w:r>
      <w:r w:rsidRPr="002E718B">
        <w:rPr>
          <w:rFonts w:ascii="Calibri" w:hAnsi="Calibri" w:cs="Arial"/>
          <w:b/>
          <w:w w:val="99"/>
          <w:sz w:val="24"/>
          <w:szCs w:val="24"/>
          <w:lang w:val="it-IT"/>
        </w:rPr>
        <w:t>finali</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w:t>
      </w:r>
      <w:r w:rsidRPr="002E718B">
        <w:rPr>
          <w:rFonts w:ascii="Calibri" w:hAnsi="Calibri" w:cs="Arial"/>
          <w:b/>
          <w:sz w:val="24"/>
          <w:szCs w:val="24"/>
          <w:lang w:val="it-IT"/>
        </w:rPr>
        <w:t xml:space="preserve"> </w:t>
      </w:r>
      <w:r w:rsidRPr="002E718B">
        <w:rPr>
          <w:rFonts w:ascii="Calibri" w:hAnsi="Calibri" w:cs="Arial"/>
          <w:b/>
          <w:w w:val="99"/>
          <w:sz w:val="24"/>
          <w:szCs w:val="24"/>
          <w:lang w:val="it-IT"/>
        </w:rPr>
        <w:t>tutte</w:t>
      </w:r>
      <w:r w:rsidRPr="002E718B">
        <w:rPr>
          <w:rFonts w:ascii="Calibri" w:hAnsi="Calibri" w:cs="Arial"/>
          <w:b/>
          <w:sz w:val="24"/>
          <w:szCs w:val="24"/>
          <w:lang w:val="it-IT"/>
        </w:rPr>
        <w:t xml:space="preserve"> </w:t>
      </w:r>
      <w:r w:rsidRPr="002E718B">
        <w:rPr>
          <w:rFonts w:ascii="Calibri" w:hAnsi="Calibri" w:cs="Arial"/>
          <w:b/>
          <w:w w:val="99"/>
          <w:sz w:val="24"/>
          <w:szCs w:val="24"/>
          <w:lang w:val="it-IT"/>
        </w:rPr>
        <w:t>le manifestazioni</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diretta</w:t>
      </w:r>
      <w:r w:rsidRPr="002E718B">
        <w:rPr>
          <w:rFonts w:ascii="Calibri" w:hAnsi="Calibri" w:cs="Arial"/>
          <w:b/>
          <w:sz w:val="24"/>
          <w:szCs w:val="24"/>
          <w:lang w:val="it-IT"/>
        </w:rPr>
        <w:t xml:space="preserve"> </w:t>
      </w:r>
      <w:r w:rsidRPr="002E718B">
        <w:rPr>
          <w:rFonts w:ascii="Calibri" w:hAnsi="Calibri" w:cs="Arial"/>
          <w:b/>
          <w:w w:val="99"/>
          <w:sz w:val="24"/>
          <w:szCs w:val="24"/>
          <w:lang w:val="it-IT"/>
        </w:rPr>
        <w:t>competenza</w:t>
      </w:r>
      <w:r w:rsidRPr="002E718B">
        <w:rPr>
          <w:rFonts w:ascii="Calibri" w:hAnsi="Calibri" w:cs="Arial"/>
          <w:b/>
          <w:sz w:val="24"/>
          <w:szCs w:val="24"/>
          <w:lang w:val="it-IT"/>
        </w:rPr>
        <w:t xml:space="preserve"> </w:t>
      </w:r>
      <w:r w:rsidRPr="002E718B">
        <w:rPr>
          <w:rFonts w:ascii="Calibri" w:hAnsi="Calibri" w:cs="Arial"/>
          <w:b/>
          <w:w w:val="99"/>
          <w:sz w:val="24"/>
          <w:szCs w:val="24"/>
          <w:lang w:val="it-IT"/>
        </w:rPr>
        <w:t>della</w:t>
      </w:r>
      <w:r w:rsidRPr="002E718B">
        <w:rPr>
          <w:rFonts w:ascii="Calibri" w:hAnsi="Calibri" w:cs="Arial"/>
          <w:b/>
          <w:sz w:val="24"/>
          <w:szCs w:val="24"/>
          <w:lang w:val="it-IT"/>
        </w:rPr>
        <w:t xml:space="preserve"> </w:t>
      </w:r>
      <w:r w:rsidRPr="002E718B">
        <w:rPr>
          <w:rFonts w:ascii="Calibri" w:hAnsi="Calibri" w:cs="Arial"/>
          <w:b/>
          <w:w w:val="99"/>
          <w:sz w:val="24"/>
          <w:szCs w:val="24"/>
          <w:lang w:val="it-IT"/>
        </w:rPr>
        <w:t>Sezione</w:t>
      </w:r>
      <w:r w:rsidRPr="002E718B">
        <w:rPr>
          <w:rFonts w:ascii="Calibri" w:hAnsi="Calibri" w:cs="Arial"/>
          <w:b/>
          <w:sz w:val="24"/>
          <w:szCs w:val="24"/>
          <w:lang w:val="it-IT"/>
        </w:rPr>
        <w:t xml:space="preserve"> </w:t>
      </w:r>
      <w:r w:rsidRPr="002E718B">
        <w:rPr>
          <w:rFonts w:ascii="Calibri" w:hAnsi="Calibri" w:cs="Arial"/>
          <w:b/>
          <w:w w:val="99"/>
          <w:sz w:val="24"/>
          <w:szCs w:val="24"/>
          <w:lang w:val="it-IT"/>
        </w:rPr>
        <w:t>Provinciale</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w:t>
      </w:r>
      <w:r w:rsidRPr="002E718B">
        <w:rPr>
          <w:rFonts w:ascii="Calibri" w:hAnsi="Calibri" w:cs="Arial"/>
          <w:b/>
          <w:sz w:val="24"/>
          <w:szCs w:val="24"/>
          <w:lang w:val="it-IT"/>
        </w:rPr>
        <w:t xml:space="preserve"> </w:t>
      </w:r>
      <w:r w:rsidRPr="002E718B">
        <w:rPr>
          <w:rFonts w:ascii="Calibri" w:hAnsi="Calibri" w:cs="Arial"/>
          <w:b/>
          <w:w w:val="99"/>
          <w:sz w:val="24"/>
          <w:szCs w:val="24"/>
          <w:lang w:val="it-IT"/>
        </w:rPr>
        <w:t>Perugia</w:t>
      </w:r>
      <w:r w:rsidRPr="002E718B">
        <w:rPr>
          <w:rFonts w:ascii="Calibri" w:hAnsi="Calibri" w:cs="Arial"/>
          <w:b/>
          <w:sz w:val="24"/>
          <w:szCs w:val="24"/>
          <w:lang w:val="it-IT"/>
        </w:rPr>
        <w:t xml:space="preserve"> </w:t>
      </w:r>
      <w:r w:rsidRPr="002E718B">
        <w:rPr>
          <w:rFonts w:ascii="Calibri" w:hAnsi="Calibri" w:cs="Arial"/>
          <w:b/>
          <w:w w:val="99"/>
          <w:sz w:val="24"/>
          <w:szCs w:val="24"/>
          <w:lang w:val="it-IT"/>
        </w:rPr>
        <w:t>è</w:t>
      </w:r>
      <w:r w:rsidRPr="002E718B">
        <w:rPr>
          <w:rFonts w:ascii="Calibri" w:hAnsi="Calibri" w:cs="Arial"/>
          <w:b/>
          <w:sz w:val="24"/>
          <w:szCs w:val="24"/>
          <w:lang w:val="it-IT"/>
        </w:rPr>
        <w:t xml:space="preserve"> </w:t>
      </w:r>
      <w:r w:rsidRPr="002E718B">
        <w:rPr>
          <w:rFonts w:ascii="Calibri" w:hAnsi="Calibri" w:cs="Arial"/>
          <w:b/>
          <w:w w:val="99"/>
          <w:sz w:val="24"/>
          <w:szCs w:val="24"/>
          <w:lang w:val="it-IT"/>
        </w:rPr>
        <w:t>a</w:t>
      </w:r>
      <w:r w:rsidRPr="002E718B">
        <w:rPr>
          <w:rFonts w:ascii="Calibri" w:hAnsi="Calibri" w:cs="Arial"/>
          <w:b/>
          <w:sz w:val="24"/>
          <w:szCs w:val="24"/>
          <w:lang w:val="it-IT"/>
        </w:rPr>
        <w:t xml:space="preserve"> </w:t>
      </w:r>
      <w:r w:rsidRPr="002E718B">
        <w:rPr>
          <w:rFonts w:ascii="Calibri" w:hAnsi="Calibri" w:cs="Arial"/>
          <w:b/>
          <w:w w:val="99"/>
          <w:sz w:val="24"/>
          <w:szCs w:val="24"/>
          <w:lang w:val="it-IT"/>
        </w:rPr>
        <w:t xml:space="preserve">cura </w:t>
      </w:r>
      <w:proofErr w:type="gramStart"/>
      <w:r w:rsidRPr="002E718B">
        <w:rPr>
          <w:rFonts w:ascii="Calibri" w:hAnsi="Calibri" w:cs="Arial"/>
          <w:b/>
          <w:w w:val="99"/>
          <w:sz w:val="24"/>
          <w:szCs w:val="24"/>
          <w:lang w:val="it-IT"/>
        </w:rPr>
        <w:t>della</w:t>
      </w:r>
      <w:r w:rsidRPr="002E718B">
        <w:rPr>
          <w:rFonts w:ascii="Calibri" w:hAnsi="Calibri" w:cs="Arial"/>
          <w:b/>
          <w:sz w:val="24"/>
          <w:szCs w:val="24"/>
          <w:lang w:val="it-IT"/>
        </w:rPr>
        <w:t xml:space="preserve">  </w:t>
      </w:r>
      <w:r w:rsidRPr="002E718B">
        <w:rPr>
          <w:rFonts w:ascii="Calibri" w:hAnsi="Calibri" w:cs="Arial"/>
          <w:b/>
          <w:w w:val="99"/>
          <w:sz w:val="24"/>
          <w:szCs w:val="24"/>
          <w:lang w:val="it-IT"/>
        </w:rPr>
        <w:t>Sezione</w:t>
      </w:r>
      <w:proofErr w:type="gramEnd"/>
      <w:r w:rsidRPr="002E718B">
        <w:rPr>
          <w:rFonts w:ascii="Calibri" w:hAnsi="Calibri" w:cs="Arial"/>
          <w:b/>
          <w:sz w:val="24"/>
          <w:szCs w:val="24"/>
          <w:lang w:val="it-IT"/>
        </w:rPr>
        <w:t xml:space="preserve">  </w:t>
      </w:r>
      <w:r w:rsidRPr="002E718B">
        <w:rPr>
          <w:rFonts w:ascii="Calibri" w:hAnsi="Calibri" w:cs="Arial"/>
          <w:b/>
          <w:w w:val="99"/>
          <w:sz w:val="24"/>
          <w:szCs w:val="24"/>
          <w:lang w:val="it-IT"/>
        </w:rPr>
        <w:t>stessa.</w:t>
      </w:r>
      <w:r w:rsidRPr="002E718B">
        <w:rPr>
          <w:rFonts w:ascii="Calibri" w:hAnsi="Calibri" w:cs="Arial"/>
          <w:b/>
          <w:sz w:val="24"/>
          <w:szCs w:val="24"/>
          <w:lang w:val="it-IT"/>
        </w:rPr>
        <w:t xml:space="preserve">  </w:t>
      </w:r>
      <w:proofErr w:type="gramStart"/>
      <w:r w:rsidRPr="002E718B">
        <w:rPr>
          <w:rFonts w:ascii="Calibri" w:hAnsi="Calibri" w:cs="Arial"/>
          <w:b/>
          <w:w w:val="99"/>
          <w:sz w:val="24"/>
          <w:szCs w:val="24"/>
          <w:lang w:val="it-IT"/>
        </w:rPr>
        <w:t>Pertanto</w:t>
      </w:r>
      <w:r w:rsidRPr="002E718B">
        <w:rPr>
          <w:rFonts w:ascii="Calibri" w:hAnsi="Calibri" w:cs="Arial"/>
          <w:b/>
          <w:sz w:val="24"/>
          <w:szCs w:val="24"/>
          <w:lang w:val="it-IT"/>
        </w:rPr>
        <w:t xml:space="preserve">  </w:t>
      </w:r>
      <w:r w:rsidRPr="002E718B">
        <w:rPr>
          <w:rFonts w:ascii="Calibri" w:hAnsi="Calibri" w:cs="Arial"/>
          <w:b/>
          <w:w w:val="99"/>
          <w:sz w:val="24"/>
          <w:szCs w:val="24"/>
          <w:lang w:val="it-IT"/>
        </w:rPr>
        <w:t>tutti</w:t>
      </w:r>
      <w:proofErr w:type="gramEnd"/>
      <w:r w:rsidRPr="002E718B">
        <w:rPr>
          <w:rFonts w:ascii="Calibri" w:hAnsi="Calibri" w:cs="Arial"/>
          <w:b/>
          <w:sz w:val="24"/>
          <w:szCs w:val="24"/>
          <w:lang w:val="it-IT"/>
        </w:rPr>
        <w:t xml:space="preserve">  </w:t>
      </w:r>
      <w:r w:rsidRPr="002E718B">
        <w:rPr>
          <w:rFonts w:ascii="Calibri" w:hAnsi="Calibri" w:cs="Arial"/>
          <w:b/>
          <w:w w:val="99"/>
          <w:sz w:val="24"/>
          <w:szCs w:val="24"/>
          <w:lang w:val="it-IT"/>
        </w:rPr>
        <w:t>i</w:t>
      </w:r>
      <w:r w:rsidRPr="002E718B">
        <w:rPr>
          <w:rFonts w:ascii="Calibri" w:hAnsi="Calibri" w:cs="Arial"/>
          <w:b/>
          <w:sz w:val="24"/>
          <w:szCs w:val="24"/>
          <w:lang w:val="it-IT"/>
        </w:rPr>
        <w:t xml:space="preserve">  </w:t>
      </w:r>
      <w:r w:rsidRPr="002E718B">
        <w:rPr>
          <w:rFonts w:ascii="Calibri" w:hAnsi="Calibri" w:cs="Arial"/>
          <w:b/>
          <w:w w:val="99"/>
          <w:sz w:val="24"/>
          <w:szCs w:val="24"/>
          <w:lang w:val="it-IT"/>
        </w:rPr>
        <w:t>Giudici</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w:t>
      </w:r>
      <w:r w:rsidRPr="002E718B">
        <w:rPr>
          <w:rFonts w:ascii="Calibri" w:hAnsi="Calibri" w:cs="Arial"/>
          <w:b/>
          <w:sz w:val="24"/>
          <w:szCs w:val="24"/>
          <w:lang w:val="it-IT"/>
        </w:rPr>
        <w:t xml:space="preserve">  </w:t>
      </w:r>
      <w:r w:rsidRPr="002E718B">
        <w:rPr>
          <w:rFonts w:ascii="Calibri" w:hAnsi="Calibri" w:cs="Arial"/>
          <w:b/>
          <w:w w:val="99"/>
          <w:sz w:val="24"/>
          <w:szCs w:val="24"/>
          <w:lang w:val="it-IT"/>
        </w:rPr>
        <w:t>Gara</w:t>
      </w:r>
      <w:r w:rsidRPr="002E718B">
        <w:rPr>
          <w:rFonts w:ascii="Calibri" w:hAnsi="Calibri" w:cs="Arial"/>
          <w:b/>
          <w:sz w:val="24"/>
          <w:szCs w:val="24"/>
          <w:lang w:val="it-IT"/>
        </w:rPr>
        <w:t xml:space="preserve">  </w:t>
      </w:r>
      <w:r w:rsidRPr="002E718B">
        <w:rPr>
          <w:rFonts w:ascii="Calibri" w:hAnsi="Calibri" w:cs="Arial"/>
          <w:b/>
          <w:w w:val="99"/>
          <w:sz w:val="24"/>
          <w:szCs w:val="24"/>
          <w:lang w:val="it-IT"/>
        </w:rPr>
        <w:t>dovranno</w:t>
      </w:r>
      <w:r w:rsidRPr="002E718B">
        <w:rPr>
          <w:rFonts w:ascii="Calibri" w:hAnsi="Calibri" w:cs="Arial"/>
          <w:b/>
          <w:sz w:val="24"/>
          <w:szCs w:val="24"/>
          <w:lang w:val="it-IT"/>
        </w:rPr>
        <w:t xml:space="preserve">  </w:t>
      </w:r>
      <w:r w:rsidRPr="002E718B">
        <w:rPr>
          <w:rFonts w:ascii="Calibri" w:hAnsi="Calibri" w:cs="Arial"/>
          <w:b/>
          <w:w w:val="99"/>
          <w:sz w:val="24"/>
          <w:szCs w:val="24"/>
          <w:lang w:val="it-IT"/>
        </w:rPr>
        <w:t>tempestivamente inviare</w:t>
      </w:r>
      <w:r w:rsidRPr="002E718B">
        <w:rPr>
          <w:rFonts w:ascii="Calibri" w:hAnsi="Calibri" w:cs="Arial"/>
          <w:b/>
          <w:sz w:val="24"/>
          <w:szCs w:val="24"/>
          <w:lang w:val="it-IT"/>
        </w:rPr>
        <w:t xml:space="preserve">  </w:t>
      </w:r>
      <w:r w:rsidRPr="002E718B">
        <w:rPr>
          <w:rFonts w:ascii="Calibri" w:hAnsi="Calibri" w:cs="Arial"/>
          <w:b/>
          <w:w w:val="99"/>
          <w:sz w:val="24"/>
          <w:szCs w:val="24"/>
          <w:lang w:val="it-IT"/>
        </w:rPr>
        <w:t>tutto</w:t>
      </w:r>
      <w:r w:rsidRPr="002E718B">
        <w:rPr>
          <w:rFonts w:ascii="Calibri" w:hAnsi="Calibri" w:cs="Arial"/>
          <w:b/>
          <w:sz w:val="24"/>
          <w:szCs w:val="24"/>
          <w:lang w:val="it-IT"/>
        </w:rPr>
        <w:t xml:space="preserve">  </w:t>
      </w:r>
      <w:r w:rsidRPr="002E718B">
        <w:rPr>
          <w:rFonts w:ascii="Calibri" w:hAnsi="Calibri" w:cs="Arial"/>
          <w:b/>
          <w:w w:val="99"/>
          <w:sz w:val="24"/>
          <w:szCs w:val="24"/>
          <w:lang w:val="it-IT"/>
        </w:rPr>
        <w:t>il</w:t>
      </w:r>
      <w:r w:rsidRPr="002E718B">
        <w:rPr>
          <w:rFonts w:ascii="Calibri" w:hAnsi="Calibri" w:cs="Arial"/>
          <w:b/>
          <w:sz w:val="24"/>
          <w:szCs w:val="24"/>
          <w:lang w:val="it-IT"/>
        </w:rPr>
        <w:t xml:space="preserve">  </w:t>
      </w:r>
      <w:r w:rsidRPr="002E718B">
        <w:rPr>
          <w:rFonts w:ascii="Calibri" w:hAnsi="Calibri" w:cs="Arial"/>
          <w:b/>
          <w:w w:val="99"/>
          <w:sz w:val="24"/>
          <w:szCs w:val="24"/>
          <w:lang w:val="it-IT"/>
        </w:rPr>
        <w:t>materiale</w:t>
      </w:r>
      <w:r w:rsidRPr="002E718B">
        <w:rPr>
          <w:rFonts w:ascii="Calibri" w:hAnsi="Calibri" w:cs="Arial"/>
          <w:b/>
          <w:sz w:val="24"/>
          <w:szCs w:val="24"/>
          <w:lang w:val="it-IT"/>
        </w:rPr>
        <w:t xml:space="preserve">  </w:t>
      </w:r>
      <w:r w:rsidRPr="002E718B">
        <w:rPr>
          <w:rFonts w:ascii="Calibri" w:hAnsi="Calibri" w:cs="Arial"/>
          <w:b/>
          <w:w w:val="99"/>
          <w:sz w:val="24"/>
          <w:szCs w:val="24"/>
          <w:lang w:val="it-IT"/>
        </w:rPr>
        <w:t>relativo</w:t>
      </w:r>
      <w:r w:rsidRPr="002E718B">
        <w:rPr>
          <w:rFonts w:ascii="Calibri" w:hAnsi="Calibri" w:cs="Arial"/>
          <w:b/>
          <w:sz w:val="24"/>
          <w:szCs w:val="24"/>
          <w:lang w:val="it-IT"/>
        </w:rPr>
        <w:t xml:space="preserve">  </w:t>
      </w:r>
      <w:r w:rsidRPr="002E718B">
        <w:rPr>
          <w:rFonts w:ascii="Calibri" w:hAnsi="Calibri" w:cs="Arial"/>
          <w:b/>
          <w:w w:val="99"/>
          <w:sz w:val="24"/>
          <w:szCs w:val="24"/>
          <w:lang w:val="it-IT"/>
        </w:rPr>
        <w:t>ad</w:t>
      </w:r>
      <w:r w:rsidRPr="002E718B">
        <w:rPr>
          <w:rFonts w:ascii="Calibri" w:hAnsi="Calibri" w:cs="Arial"/>
          <w:b/>
          <w:sz w:val="24"/>
          <w:szCs w:val="24"/>
          <w:lang w:val="it-IT"/>
        </w:rPr>
        <w:t xml:space="preserve">  </w:t>
      </w:r>
      <w:r w:rsidRPr="002E718B">
        <w:rPr>
          <w:rFonts w:ascii="Calibri" w:hAnsi="Calibri" w:cs="Arial"/>
          <w:b/>
          <w:w w:val="99"/>
          <w:sz w:val="24"/>
          <w:szCs w:val="24"/>
          <w:lang w:val="it-IT"/>
        </w:rPr>
        <w:t>ogni</w:t>
      </w:r>
      <w:r w:rsidRPr="002E718B">
        <w:rPr>
          <w:rFonts w:ascii="Calibri" w:hAnsi="Calibri" w:cs="Arial"/>
          <w:b/>
          <w:sz w:val="24"/>
          <w:szCs w:val="24"/>
          <w:lang w:val="it-IT"/>
        </w:rPr>
        <w:t xml:space="preserve">  </w:t>
      </w:r>
      <w:r w:rsidRPr="002E718B">
        <w:rPr>
          <w:rFonts w:ascii="Calibri" w:hAnsi="Calibri" w:cs="Arial"/>
          <w:b/>
          <w:w w:val="99"/>
          <w:sz w:val="24"/>
          <w:szCs w:val="24"/>
          <w:lang w:val="it-IT"/>
        </w:rPr>
        <w:t>prova</w:t>
      </w:r>
      <w:r w:rsidRPr="002E718B">
        <w:rPr>
          <w:rFonts w:ascii="Calibri" w:hAnsi="Calibri" w:cs="Arial"/>
          <w:b/>
          <w:sz w:val="24"/>
          <w:szCs w:val="24"/>
          <w:lang w:val="it-IT"/>
        </w:rPr>
        <w:t xml:space="preserve">  </w:t>
      </w:r>
      <w:r w:rsidRPr="002E718B">
        <w:rPr>
          <w:rFonts w:ascii="Calibri" w:hAnsi="Calibri" w:cs="Arial"/>
          <w:b/>
          <w:w w:val="99"/>
          <w:sz w:val="24"/>
          <w:szCs w:val="24"/>
          <w:lang w:val="it-IT"/>
        </w:rPr>
        <w:t>all’indirizzo</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w:t>
      </w:r>
      <w:r w:rsidRPr="002E718B">
        <w:rPr>
          <w:rFonts w:ascii="Calibri" w:hAnsi="Calibri" w:cs="Arial"/>
          <w:b/>
          <w:sz w:val="24"/>
          <w:szCs w:val="24"/>
          <w:lang w:val="it-IT"/>
        </w:rPr>
        <w:t xml:space="preserve">  </w:t>
      </w:r>
      <w:r w:rsidRPr="002E718B">
        <w:rPr>
          <w:rFonts w:ascii="Calibri" w:hAnsi="Calibri" w:cs="Arial"/>
          <w:b/>
          <w:w w:val="99"/>
          <w:sz w:val="24"/>
          <w:szCs w:val="24"/>
          <w:lang w:val="it-IT"/>
        </w:rPr>
        <w:t>posta</w:t>
      </w:r>
      <w:r w:rsidRPr="002E718B">
        <w:rPr>
          <w:rFonts w:ascii="Calibri" w:hAnsi="Calibri" w:cs="Arial"/>
          <w:b/>
          <w:sz w:val="24"/>
          <w:szCs w:val="24"/>
          <w:lang w:val="it-IT"/>
        </w:rPr>
        <w:t xml:space="preserve">  </w:t>
      </w:r>
      <w:r w:rsidRPr="002E718B">
        <w:rPr>
          <w:rFonts w:ascii="Calibri" w:hAnsi="Calibri" w:cs="Arial"/>
          <w:b/>
          <w:w w:val="99"/>
          <w:sz w:val="24"/>
          <w:szCs w:val="24"/>
          <w:lang w:val="it-IT"/>
        </w:rPr>
        <w:t xml:space="preserve">elettronica </w:t>
      </w:r>
      <w:r w:rsidRPr="00871F32">
        <w:rPr>
          <w:rFonts w:ascii="Calibri" w:hAnsi="Calibri" w:cs="Tahoma"/>
          <w:b/>
          <w:bCs/>
          <w:color w:val="0070C0"/>
          <w:sz w:val="28"/>
          <w:szCs w:val="28"/>
          <w:lang w:val="it-IT"/>
        </w:rPr>
        <w:t>danielef@scacciadiavoli.it</w:t>
      </w:r>
    </w:p>
    <w:p w:rsidR="00F64B41" w:rsidRPr="00B316E4" w:rsidRDefault="00F64B41">
      <w:pPr>
        <w:spacing w:line="344" w:lineRule="auto"/>
        <w:ind w:left="119" w:right="5195"/>
        <w:rPr>
          <w:rFonts w:asciiTheme="minorHAnsi" w:eastAsia="Arial" w:hAnsiTheme="minorHAnsi" w:cs="Arial"/>
          <w:sz w:val="24"/>
          <w:szCs w:val="24"/>
          <w:lang w:val="it-IT"/>
        </w:rPr>
      </w:pPr>
    </w:p>
    <w:p w:rsidR="0042429C" w:rsidRPr="00B316E4" w:rsidRDefault="00DC443D">
      <w:pPr>
        <w:spacing w:before="11"/>
        <w:ind w:left="119" w:right="1021"/>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11 - PREMIAZIONI </w:t>
      </w: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ind w:left="119" w:right="8957"/>
        <w:jc w:val="both"/>
        <w:rPr>
          <w:rFonts w:asciiTheme="minorHAnsi" w:eastAsia="Arial" w:hAnsiTheme="minorHAnsi" w:cs="Arial"/>
          <w:sz w:val="24"/>
          <w:szCs w:val="24"/>
          <w:lang w:val="it-IT"/>
        </w:rPr>
      </w:pPr>
      <w:r w:rsidRPr="00B316E4">
        <w:rPr>
          <w:rFonts w:asciiTheme="minorHAnsi" w:eastAsia="Arial" w:hAnsiTheme="minorHAnsi" w:cs="Arial"/>
          <w:b/>
          <w:sz w:val="24"/>
          <w:szCs w:val="24"/>
          <w:u w:val="thick" w:color="000000"/>
          <w:lang w:val="it-IT"/>
        </w:rPr>
        <w:t>SETTORE</w:t>
      </w: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ind w:left="119" w:right="6875"/>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 primi 2 box per ogni prova.</w:t>
      </w:r>
    </w:p>
    <w:p w:rsidR="0042429C" w:rsidRPr="00B316E4" w:rsidRDefault="0042429C">
      <w:pPr>
        <w:spacing w:line="120" w:lineRule="exact"/>
        <w:rPr>
          <w:rFonts w:asciiTheme="minorHAnsi" w:hAnsiTheme="minorHAnsi"/>
          <w:sz w:val="24"/>
          <w:szCs w:val="24"/>
          <w:lang w:val="it-IT"/>
        </w:rPr>
      </w:pPr>
    </w:p>
    <w:p w:rsidR="0042429C" w:rsidRPr="00B316E4" w:rsidRDefault="00DC443D">
      <w:pPr>
        <w:ind w:left="119" w:right="3756"/>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1° Box Classificato: premi per un valore pari a </w:t>
      </w:r>
      <w:r w:rsidRPr="008A3709">
        <w:rPr>
          <w:rFonts w:asciiTheme="minorHAnsi" w:eastAsia="Arial" w:hAnsiTheme="minorHAnsi" w:cs="Arial"/>
          <w:color w:val="FF0000"/>
          <w:sz w:val="24"/>
          <w:szCs w:val="24"/>
          <w:lang w:val="it-IT"/>
        </w:rPr>
        <w:t>Euro 1</w:t>
      </w:r>
      <w:r w:rsidR="008A3709" w:rsidRPr="008A3709">
        <w:rPr>
          <w:rFonts w:asciiTheme="minorHAnsi" w:eastAsia="Arial" w:hAnsiTheme="minorHAnsi" w:cs="Arial"/>
          <w:color w:val="FF0000"/>
          <w:sz w:val="24"/>
          <w:szCs w:val="24"/>
          <w:lang w:val="it-IT"/>
        </w:rPr>
        <w:t>2</w:t>
      </w:r>
      <w:r w:rsidRPr="008A3709">
        <w:rPr>
          <w:rFonts w:asciiTheme="minorHAnsi" w:eastAsia="Arial" w:hAnsiTheme="minorHAnsi" w:cs="Arial"/>
          <w:color w:val="FF0000"/>
          <w:sz w:val="24"/>
          <w:szCs w:val="24"/>
          <w:lang w:val="it-IT"/>
        </w:rPr>
        <w:t>0,00</w:t>
      </w:r>
    </w:p>
    <w:p w:rsidR="0042429C" w:rsidRPr="00B316E4" w:rsidRDefault="00DC443D">
      <w:pPr>
        <w:ind w:left="119" w:right="3750"/>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2° Box Classificato: premi per un valore pari a </w:t>
      </w:r>
      <w:r w:rsidRPr="008A3709">
        <w:rPr>
          <w:rFonts w:asciiTheme="minorHAnsi" w:eastAsia="Arial" w:hAnsiTheme="minorHAnsi" w:cs="Arial"/>
          <w:color w:val="FF0000"/>
          <w:sz w:val="24"/>
          <w:szCs w:val="24"/>
          <w:lang w:val="it-IT"/>
        </w:rPr>
        <w:t xml:space="preserve">Euro </w:t>
      </w:r>
      <w:r w:rsidR="008A3709" w:rsidRPr="008A3709">
        <w:rPr>
          <w:rFonts w:asciiTheme="minorHAnsi" w:eastAsia="Arial" w:hAnsiTheme="minorHAnsi" w:cs="Arial"/>
          <w:color w:val="FF0000"/>
          <w:sz w:val="24"/>
          <w:szCs w:val="24"/>
          <w:lang w:val="it-IT"/>
        </w:rPr>
        <w:t>8</w:t>
      </w:r>
      <w:r w:rsidRPr="008A3709">
        <w:rPr>
          <w:rFonts w:asciiTheme="minorHAnsi" w:eastAsia="Arial" w:hAnsiTheme="minorHAnsi" w:cs="Arial"/>
          <w:color w:val="FF0000"/>
          <w:sz w:val="24"/>
          <w:szCs w:val="24"/>
          <w:lang w:val="it-IT"/>
        </w:rPr>
        <w:t>0,00</w:t>
      </w: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ind w:left="119" w:right="8900"/>
        <w:jc w:val="both"/>
        <w:rPr>
          <w:rFonts w:asciiTheme="minorHAnsi" w:eastAsia="Arial" w:hAnsiTheme="minorHAnsi" w:cs="Arial"/>
          <w:sz w:val="24"/>
          <w:szCs w:val="24"/>
          <w:lang w:val="it-IT"/>
        </w:rPr>
      </w:pPr>
      <w:r w:rsidRPr="00B316E4">
        <w:rPr>
          <w:rFonts w:asciiTheme="minorHAnsi" w:eastAsia="Arial" w:hAnsiTheme="minorHAnsi" w:cs="Arial"/>
          <w:b/>
          <w:sz w:val="24"/>
          <w:szCs w:val="24"/>
          <w:u w:val="thick" w:color="000000"/>
          <w:lang w:val="it-IT"/>
        </w:rPr>
        <w:t>SQUADRE</w:t>
      </w:r>
    </w:p>
    <w:p w:rsidR="0042429C" w:rsidRPr="00B316E4" w:rsidRDefault="0042429C">
      <w:pPr>
        <w:spacing w:before="7" w:line="120" w:lineRule="exact"/>
        <w:rPr>
          <w:rFonts w:asciiTheme="minorHAnsi" w:hAnsiTheme="minorHAnsi"/>
          <w:sz w:val="24"/>
          <w:szCs w:val="24"/>
          <w:lang w:val="it-IT"/>
        </w:rPr>
      </w:pPr>
    </w:p>
    <w:p w:rsidR="0042429C" w:rsidRPr="00E24E19" w:rsidRDefault="00DC443D" w:rsidP="0053176D">
      <w:pPr>
        <w:ind w:left="119" w:right="6941"/>
        <w:jc w:val="both"/>
        <w:rPr>
          <w:rFonts w:asciiTheme="minorHAnsi" w:eastAsia="Arial" w:hAnsiTheme="minorHAnsi" w:cs="Arial"/>
          <w:sz w:val="24"/>
          <w:szCs w:val="24"/>
          <w:lang w:val="it-IT"/>
        </w:rPr>
      </w:pPr>
      <w:r w:rsidRPr="00E24E19">
        <w:rPr>
          <w:rFonts w:asciiTheme="minorHAnsi" w:eastAsia="Arial" w:hAnsiTheme="minorHAnsi" w:cs="Arial"/>
          <w:b/>
          <w:sz w:val="24"/>
          <w:szCs w:val="24"/>
          <w:lang w:val="it-IT"/>
        </w:rPr>
        <w:t xml:space="preserve">I primi </w:t>
      </w:r>
      <w:r w:rsidR="00FA0054" w:rsidRPr="00E24E19">
        <w:rPr>
          <w:rFonts w:asciiTheme="minorHAnsi" w:eastAsia="Arial" w:hAnsiTheme="minorHAnsi" w:cs="Arial"/>
          <w:b/>
          <w:sz w:val="24"/>
          <w:szCs w:val="24"/>
          <w:lang w:val="it-IT"/>
        </w:rPr>
        <w:t>3</w:t>
      </w:r>
      <w:r w:rsidRPr="00E24E19">
        <w:rPr>
          <w:rFonts w:asciiTheme="minorHAnsi" w:eastAsia="Arial" w:hAnsiTheme="minorHAnsi" w:cs="Arial"/>
          <w:b/>
          <w:sz w:val="24"/>
          <w:szCs w:val="24"/>
          <w:lang w:val="it-IT"/>
        </w:rPr>
        <w:t xml:space="preserve"> box per </w:t>
      </w:r>
      <w:r w:rsidR="00EC0373" w:rsidRPr="00E24E19">
        <w:rPr>
          <w:rFonts w:asciiTheme="minorHAnsi" w:eastAsia="Arial" w:hAnsiTheme="minorHAnsi" w:cs="Arial"/>
          <w:b/>
          <w:sz w:val="24"/>
          <w:szCs w:val="24"/>
          <w:lang w:val="it-IT"/>
        </w:rPr>
        <w:t>la 1°</w:t>
      </w:r>
      <w:r w:rsidRPr="00E24E19">
        <w:rPr>
          <w:rFonts w:asciiTheme="minorHAnsi" w:eastAsia="Arial" w:hAnsiTheme="minorHAnsi" w:cs="Arial"/>
          <w:b/>
          <w:sz w:val="24"/>
          <w:szCs w:val="24"/>
          <w:lang w:val="it-IT"/>
        </w:rPr>
        <w:t xml:space="preserve"> prova</w:t>
      </w:r>
    </w:p>
    <w:p w:rsidR="0042429C" w:rsidRPr="00B316E4" w:rsidRDefault="0042429C">
      <w:pPr>
        <w:spacing w:line="120" w:lineRule="exact"/>
        <w:rPr>
          <w:rFonts w:asciiTheme="minorHAnsi" w:hAnsiTheme="minorHAnsi"/>
          <w:sz w:val="24"/>
          <w:szCs w:val="24"/>
          <w:lang w:val="it-IT"/>
        </w:rPr>
      </w:pPr>
    </w:p>
    <w:p w:rsidR="0042429C" w:rsidRPr="00B316E4" w:rsidRDefault="00DC443D">
      <w:pPr>
        <w:ind w:left="119" w:right="375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1° Box Classificato: premi per un valore pari a Euro 80,00;</w:t>
      </w:r>
    </w:p>
    <w:p w:rsidR="0042429C" w:rsidRPr="00B316E4" w:rsidRDefault="00DC443D">
      <w:pPr>
        <w:ind w:left="119" w:right="375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2° Box Classificato: premi per un valore pari a Euro 60,00;</w:t>
      </w:r>
    </w:p>
    <w:p w:rsidR="00FA0054" w:rsidRPr="00B316E4" w:rsidRDefault="00FA0054">
      <w:pPr>
        <w:ind w:left="119" w:right="375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3° Box Classificato</w:t>
      </w:r>
      <w:r w:rsidR="00426EB4"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 xml:space="preserve"> premi per un valore pari a </w:t>
      </w:r>
      <w:r w:rsidR="00426EB4" w:rsidRPr="00B316E4">
        <w:rPr>
          <w:rFonts w:asciiTheme="minorHAnsi" w:eastAsia="Arial" w:hAnsiTheme="minorHAnsi" w:cs="Arial"/>
          <w:sz w:val="24"/>
          <w:szCs w:val="24"/>
          <w:lang w:val="it-IT"/>
        </w:rPr>
        <w:t>Euro 40,00</w:t>
      </w:r>
    </w:p>
    <w:p w:rsidR="0042429C" w:rsidRPr="00B316E4" w:rsidRDefault="0042429C">
      <w:pPr>
        <w:spacing w:before="7" w:line="120" w:lineRule="exact"/>
        <w:rPr>
          <w:rFonts w:asciiTheme="minorHAnsi" w:hAnsiTheme="minorHAnsi"/>
          <w:sz w:val="24"/>
          <w:szCs w:val="24"/>
          <w:lang w:val="it-IT"/>
        </w:rPr>
      </w:pPr>
    </w:p>
    <w:p w:rsidR="0042429C" w:rsidRPr="00B316E4" w:rsidRDefault="0042429C">
      <w:pPr>
        <w:spacing w:line="120" w:lineRule="exact"/>
        <w:rPr>
          <w:rFonts w:asciiTheme="minorHAnsi" w:hAnsiTheme="minorHAnsi"/>
          <w:sz w:val="24"/>
          <w:szCs w:val="24"/>
          <w:lang w:val="it-IT"/>
        </w:rPr>
      </w:pPr>
    </w:p>
    <w:p w:rsidR="00EC0373" w:rsidRPr="00E24E19" w:rsidRDefault="00EC0373" w:rsidP="00EC0373">
      <w:pPr>
        <w:ind w:left="119" w:right="6941"/>
        <w:jc w:val="both"/>
        <w:rPr>
          <w:rFonts w:asciiTheme="minorHAnsi" w:eastAsia="Arial" w:hAnsiTheme="minorHAnsi" w:cs="Arial"/>
          <w:color w:val="FF0000"/>
          <w:sz w:val="24"/>
          <w:szCs w:val="24"/>
          <w:lang w:val="it-IT"/>
        </w:rPr>
      </w:pPr>
      <w:r w:rsidRPr="00E24E19">
        <w:rPr>
          <w:rFonts w:asciiTheme="minorHAnsi" w:eastAsia="Arial" w:hAnsiTheme="minorHAnsi" w:cs="Arial"/>
          <w:b/>
          <w:color w:val="FF0000"/>
          <w:sz w:val="24"/>
          <w:szCs w:val="24"/>
          <w:lang w:val="it-IT"/>
        </w:rPr>
        <w:t>Il primo box per la 2° prova</w:t>
      </w:r>
    </w:p>
    <w:p w:rsidR="00EC0373" w:rsidRPr="00B03469" w:rsidRDefault="00EC0373" w:rsidP="00EC0373">
      <w:pPr>
        <w:spacing w:line="120" w:lineRule="exact"/>
        <w:rPr>
          <w:rFonts w:asciiTheme="minorHAnsi" w:hAnsiTheme="minorHAnsi"/>
          <w:color w:val="FF0000"/>
          <w:sz w:val="24"/>
          <w:szCs w:val="24"/>
          <w:lang w:val="it-IT"/>
        </w:rPr>
      </w:pPr>
    </w:p>
    <w:p w:rsidR="00EC0373" w:rsidRPr="00B03469" w:rsidRDefault="00EC0373" w:rsidP="00EC0373">
      <w:pPr>
        <w:ind w:left="119" w:right="3755"/>
        <w:jc w:val="both"/>
        <w:rPr>
          <w:rFonts w:asciiTheme="minorHAnsi" w:eastAsia="Arial" w:hAnsiTheme="minorHAnsi" w:cs="Arial"/>
          <w:color w:val="FF0000"/>
          <w:sz w:val="24"/>
          <w:szCs w:val="24"/>
          <w:lang w:val="it-IT"/>
        </w:rPr>
      </w:pPr>
      <w:r w:rsidRPr="00B03469">
        <w:rPr>
          <w:rFonts w:asciiTheme="minorHAnsi" w:eastAsia="Arial" w:hAnsiTheme="minorHAnsi" w:cs="Arial"/>
          <w:color w:val="FF0000"/>
          <w:sz w:val="24"/>
          <w:szCs w:val="24"/>
          <w:lang w:val="it-IT"/>
        </w:rPr>
        <w:t>1° Box Classificato: premi per un valore pari a Euro 80,00;</w:t>
      </w:r>
    </w:p>
    <w:p w:rsidR="00626524" w:rsidRDefault="00626524" w:rsidP="00EC0373">
      <w:pPr>
        <w:ind w:right="9333"/>
        <w:jc w:val="both"/>
        <w:rPr>
          <w:rFonts w:asciiTheme="minorHAnsi" w:eastAsia="Arial" w:hAnsiTheme="minorHAnsi" w:cs="Arial"/>
          <w:b/>
          <w:sz w:val="24"/>
          <w:szCs w:val="24"/>
          <w:u w:val="thick" w:color="000000"/>
          <w:lang w:val="it-IT"/>
        </w:rPr>
      </w:pPr>
    </w:p>
    <w:p w:rsidR="0042429C" w:rsidRPr="00B316E4" w:rsidRDefault="00DC443D">
      <w:pPr>
        <w:ind w:left="119" w:right="9333"/>
        <w:jc w:val="both"/>
        <w:rPr>
          <w:rFonts w:asciiTheme="minorHAnsi" w:eastAsia="Arial" w:hAnsiTheme="minorHAnsi" w:cs="Arial"/>
          <w:sz w:val="24"/>
          <w:szCs w:val="24"/>
          <w:lang w:val="it-IT"/>
        </w:rPr>
      </w:pPr>
      <w:r w:rsidRPr="00B316E4">
        <w:rPr>
          <w:rFonts w:asciiTheme="minorHAnsi" w:eastAsia="Arial" w:hAnsiTheme="minorHAnsi" w:cs="Arial"/>
          <w:b/>
          <w:sz w:val="24"/>
          <w:szCs w:val="24"/>
          <w:u w:val="thick" w:color="000000"/>
          <w:lang w:val="it-IT"/>
        </w:rPr>
        <w:t>FINALE</w:t>
      </w:r>
    </w:p>
    <w:p w:rsidR="0042429C" w:rsidRPr="00B316E4" w:rsidRDefault="00DC443D" w:rsidP="00426EB4">
      <w:pPr>
        <w:spacing w:before="82"/>
        <w:ind w:left="119" w:right="1115"/>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1</w:t>
      </w:r>
      <w:proofErr w:type="gramStart"/>
      <w:r w:rsidRPr="00B316E4">
        <w:rPr>
          <w:rFonts w:asciiTheme="minorHAnsi" w:eastAsia="Arial" w:hAnsiTheme="minorHAnsi" w:cs="Arial"/>
          <w:b/>
          <w:position w:val="12"/>
          <w:sz w:val="24"/>
          <w:szCs w:val="24"/>
          <w:lang w:val="it-IT"/>
        </w:rPr>
        <w:t xml:space="preserve">a  </w:t>
      </w:r>
      <w:r w:rsidR="00426EB4" w:rsidRPr="00B316E4">
        <w:rPr>
          <w:rFonts w:asciiTheme="minorHAnsi" w:eastAsia="Arial" w:hAnsiTheme="minorHAnsi" w:cs="Arial"/>
          <w:b/>
          <w:sz w:val="24"/>
          <w:szCs w:val="24"/>
          <w:lang w:val="it-IT"/>
        </w:rPr>
        <w:t>Società</w:t>
      </w:r>
      <w:proofErr w:type="gramEnd"/>
      <w:r w:rsidR="00426EB4" w:rsidRPr="00B316E4">
        <w:rPr>
          <w:rFonts w:asciiTheme="minorHAnsi" w:eastAsia="Arial" w:hAnsiTheme="minorHAnsi" w:cs="Arial"/>
          <w:b/>
          <w:sz w:val="24"/>
          <w:szCs w:val="24"/>
          <w:lang w:val="it-IT"/>
        </w:rPr>
        <w:t xml:space="preserve"> </w:t>
      </w:r>
      <w:r w:rsidR="008A3709">
        <w:rPr>
          <w:rFonts w:asciiTheme="minorHAnsi" w:eastAsia="Arial" w:hAnsiTheme="minorHAnsi" w:cs="Arial"/>
          <w:b/>
          <w:sz w:val="24"/>
          <w:szCs w:val="24"/>
          <w:lang w:val="it-IT"/>
        </w:rPr>
        <w:t>classificata</w:t>
      </w:r>
      <w:r w:rsidRPr="00B316E4">
        <w:rPr>
          <w:rFonts w:asciiTheme="minorHAnsi" w:eastAsia="Arial" w:hAnsiTheme="minorHAnsi" w:cs="Arial"/>
          <w:sz w:val="24"/>
          <w:szCs w:val="24"/>
          <w:lang w:val="it-IT"/>
        </w:rPr>
        <w:t>: Trofeo, maglie, medaglie ed il titolo di Campione</w:t>
      </w:r>
      <w:r w:rsidR="00B75ED4">
        <w:rPr>
          <w:rFonts w:asciiTheme="minorHAnsi" w:eastAsia="Arial" w:hAnsiTheme="minorHAnsi" w:cs="Arial"/>
          <w:sz w:val="24"/>
          <w:szCs w:val="24"/>
          <w:lang w:val="it-IT"/>
        </w:rPr>
        <w:t xml:space="preserve"> </w:t>
      </w:r>
      <w:r w:rsidR="00426EB4" w:rsidRPr="00B316E4">
        <w:rPr>
          <w:rFonts w:asciiTheme="minorHAnsi" w:eastAsia="Arial" w:hAnsiTheme="minorHAnsi" w:cs="Arial"/>
          <w:position w:val="-1"/>
          <w:sz w:val="24"/>
          <w:szCs w:val="24"/>
          <w:lang w:val="it-IT"/>
        </w:rPr>
        <w:t>Provinciale</w:t>
      </w:r>
      <w:r w:rsidR="00B75ED4">
        <w:rPr>
          <w:rFonts w:asciiTheme="minorHAnsi" w:eastAsia="Arial" w:hAnsiTheme="minorHAnsi" w:cs="Arial"/>
          <w:position w:val="-1"/>
          <w:sz w:val="24"/>
          <w:szCs w:val="24"/>
          <w:lang w:val="it-IT"/>
        </w:rPr>
        <w:t xml:space="preserve"> a box</w:t>
      </w:r>
    </w:p>
    <w:p w:rsidR="0042429C" w:rsidRPr="00B316E4" w:rsidRDefault="00DC443D">
      <w:pPr>
        <w:spacing w:line="280" w:lineRule="exact"/>
        <w:ind w:left="119" w:right="5028"/>
        <w:jc w:val="both"/>
        <w:rPr>
          <w:rFonts w:asciiTheme="minorHAnsi" w:eastAsia="Arial" w:hAnsiTheme="minorHAnsi" w:cs="Arial"/>
          <w:sz w:val="24"/>
          <w:szCs w:val="24"/>
          <w:lang w:val="it-IT"/>
        </w:rPr>
      </w:pPr>
      <w:r w:rsidRPr="00B316E4">
        <w:rPr>
          <w:rFonts w:asciiTheme="minorHAnsi" w:eastAsia="Arial" w:hAnsiTheme="minorHAnsi" w:cs="Arial"/>
          <w:b/>
          <w:position w:val="-1"/>
          <w:sz w:val="24"/>
          <w:szCs w:val="24"/>
          <w:lang w:val="it-IT"/>
        </w:rPr>
        <w:t>2</w:t>
      </w:r>
      <w:proofErr w:type="gramStart"/>
      <w:r w:rsidRPr="00B316E4">
        <w:rPr>
          <w:rFonts w:asciiTheme="minorHAnsi" w:eastAsia="Arial" w:hAnsiTheme="minorHAnsi" w:cs="Arial"/>
          <w:b/>
          <w:position w:val="11"/>
          <w:sz w:val="24"/>
          <w:szCs w:val="24"/>
          <w:lang w:val="it-IT"/>
        </w:rPr>
        <w:t xml:space="preserve">a  </w:t>
      </w:r>
      <w:r w:rsidRPr="00B316E4">
        <w:rPr>
          <w:rFonts w:asciiTheme="minorHAnsi" w:eastAsia="Arial" w:hAnsiTheme="minorHAnsi" w:cs="Arial"/>
          <w:b/>
          <w:position w:val="-1"/>
          <w:sz w:val="24"/>
          <w:szCs w:val="24"/>
          <w:lang w:val="it-IT"/>
        </w:rPr>
        <w:t>e</w:t>
      </w:r>
      <w:proofErr w:type="gramEnd"/>
      <w:r w:rsidRPr="00B316E4">
        <w:rPr>
          <w:rFonts w:asciiTheme="minorHAnsi" w:eastAsia="Arial" w:hAnsiTheme="minorHAnsi" w:cs="Arial"/>
          <w:b/>
          <w:position w:val="-1"/>
          <w:sz w:val="24"/>
          <w:szCs w:val="24"/>
          <w:lang w:val="it-IT"/>
        </w:rPr>
        <w:t xml:space="preserve"> 3</w:t>
      </w:r>
      <w:r w:rsidRPr="00B316E4">
        <w:rPr>
          <w:rFonts w:asciiTheme="minorHAnsi" w:eastAsia="Arial" w:hAnsiTheme="minorHAnsi" w:cs="Arial"/>
          <w:b/>
          <w:position w:val="11"/>
          <w:sz w:val="24"/>
          <w:szCs w:val="24"/>
          <w:lang w:val="it-IT"/>
        </w:rPr>
        <w:t xml:space="preserve">a  </w:t>
      </w:r>
      <w:r w:rsidRPr="00B316E4">
        <w:rPr>
          <w:rFonts w:asciiTheme="minorHAnsi" w:eastAsia="Arial" w:hAnsiTheme="minorHAnsi" w:cs="Arial"/>
          <w:b/>
          <w:position w:val="-1"/>
          <w:sz w:val="24"/>
          <w:szCs w:val="24"/>
          <w:lang w:val="it-IT"/>
        </w:rPr>
        <w:t>Società classificat</w:t>
      </w:r>
      <w:r w:rsidR="008A3709">
        <w:rPr>
          <w:rFonts w:asciiTheme="minorHAnsi" w:eastAsia="Arial" w:hAnsiTheme="minorHAnsi" w:cs="Arial"/>
          <w:b/>
          <w:position w:val="-1"/>
          <w:sz w:val="24"/>
          <w:szCs w:val="24"/>
          <w:lang w:val="it-IT"/>
        </w:rPr>
        <w:t>e</w:t>
      </w:r>
      <w:r w:rsidRPr="00B316E4">
        <w:rPr>
          <w:rFonts w:asciiTheme="minorHAnsi" w:eastAsia="Arial" w:hAnsiTheme="minorHAnsi" w:cs="Arial"/>
          <w:position w:val="-1"/>
          <w:sz w:val="24"/>
          <w:szCs w:val="24"/>
          <w:lang w:val="it-IT"/>
        </w:rPr>
        <w:t>: Trofeo e medaglie.</w:t>
      </w:r>
    </w:p>
    <w:p w:rsidR="0042429C" w:rsidRPr="00B316E4" w:rsidRDefault="0042429C">
      <w:pPr>
        <w:spacing w:line="120" w:lineRule="exact"/>
        <w:rPr>
          <w:rFonts w:asciiTheme="minorHAnsi" w:hAnsiTheme="minorHAnsi"/>
          <w:sz w:val="24"/>
          <w:szCs w:val="24"/>
          <w:lang w:val="it-IT"/>
        </w:rPr>
      </w:pPr>
    </w:p>
    <w:p w:rsidR="0042429C" w:rsidRPr="00B316E4" w:rsidRDefault="0042429C">
      <w:pPr>
        <w:spacing w:before="7" w:line="120" w:lineRule="exact"/>
        <w:rPr>
          <w:rFonts w:asciiTheme="minorHAnsi" w:hAnsiTheme="minorHAnsi"/>
          <w:sz w:val="24"/>
          <w:szCs w:val="24"/>
          <w:lang w:val="it-IT"/>
        </w:rPr>
      </w:pPr>
    </w:p>
    <w:p w:rsidR="0042429C" w:rsidRPr="00B316E4" w:rsidRDefault="00DC443D" w:rsidP="005F631B">
      <w:pPr>
        <w:ind w:left="119" w:right="1114"/>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12 - GIUDICE DI GARA </w:t>
      </w:r>
      <w:r w:rsidR="00174CB5">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 xml:space="preserve"> </w:t>
      </w:r>
      <w:r w:rsidR="00174CB5">
        <w:rPr>
          <w:rFonts w:asciiTheme="minorHAnsi" w:eastAsia="Arial" w:hAnsiTheme="minorHAnsi" w:cs="Arial"/>
          <w:sz w:val="24"/>
          <w:szCs w:val="24"/>
          <w:lang w:val="it-IT"/>
        </w:rPr>
        <w:t xml:space="preserve">I </w:t>
      </w:r>
      <w:r w:rsidRPr="00B316E4">
        <w:rPr>
          <w:rFonts w:asciiTheme="minorHAnsi" w:eastAsia="Arial" w:hAnsiTheme="minorHAnsi" w:cs="Arial"/>
          <w:sz w:val="24"/>
          <w:szCs w:val="24"/>
          <w:lang w:val="it-IT"/>
        </w:rPr>
        <w:t>Giudic</w:t>
      </w:r>
      <w:r w:rsidR="00174CB5">
        <w:rPr>
          <w:rFonts w:asciiTheme="minorHAnsi" w:eastAsia="Arial" w:hAnsiTheme="minorHAnsi" w:cs="Arial"/>
          <w:sz w:val="24"/>
          <w:szCs w:val="24"/>
          <w:lang w:val="it-IT"/>
        </w:rPr>
        <w:t>i</w:t>
      </w:r>
      <w:r w:rsidRPr="00B316E4">
        <w:rPr>
          <w:rFonts w:asciiTheme="minorHAnsi" w:eastAsia="Arial" w:hAnsiTheme="minorHAnsi" w:cs="Arial"/>
          <w:sz w:val="24"/>
          <w:szCs w:val="24"/>
          <w:lang w:val="it-IT"/>
        </w:rPr>
        <w:t xml:space="preserve"> di Gara</w:t>
      </w:r>
      <w:r w:rsidR="00174CB5">
        <w:rPr>
          <w:rFonts w:asciiTheme="minorHAnsi" w:eastAsia="Arial" w:hAnsiTheme="minorHAnsi" w:cs="Arial"/>
          <w:sz w:val="24"/>
          <w:szCs w:val="24"/>
          <w:lang w:val="it-IT"/>
        </w:rPr>
        <w:t xml:space="preserve"> verranno</w:t>
      </w:r>
      <w:r w:rsidRPr="00B316E4">
        <w:rPr>
          <w:rFonts w:asciiTheme="minorHAnsi" w:eastAsia="Arial" w:hAnsiTheme="minorHAnsi" w:cs="Arial"/>
          <w:sz w:val="24"/>
          <w:szCs w:val="24"/>
          <w:lang w:val="it-IT"/>
        </w:rPr>
        <w:t xml:space="preserve"> no</w:t>
      </w:r>
      <w:r w:rsidR="005F631B" w:rsidRPr="00B316E4">
        <w:rPr>
          <w:rFonts w:asciiTheme="minorHAnsi" w:eastAsia="Arial" w:hAnsiTheme="minorHAnsi" w:cs="Arial"/>
          <w:sz w:val="24"/>
          <w:szCs w:val="24"/>
          <w:lang w:val="it-IT"/>
        </w:rPr>
        <w:t>minat</w:t>
      </w:r>
      <w:r w:rsidR="00174CB5">
        <w:rPr>
          <w:rFonts w:asciiTheme="minorHAnsi" w:eastAsia="Arial" w:hAnsiTheme="minorHAnsi" w:cs="Arial"/>
          <w:sz w:val="24"/>
          <w:szCs w:val="24"/>
          <w:lang w:val="it-IT"/>
        </w:rPr>
        <w:t>i</w:t>
      </w:r>
      <w:r w:rsidR="005F631B" w:rsidRPr="00B316E4">
        <w:rPr>
          <w:rFonts w:asciiTheme="minorHAnsi" w:eastAsia="Arial" w:hAnsiTheme="minorHAnsi" w:cs="Arial"/>
          <w:sz w:val="24"/>
          <w:szCs w:val="24"/>
          <w:lang w:val="it-IT"/>
        </w:rPr>
        <w:t xml:space="preserve"> dal </w:t>
      </w:r>
      <w:r w:rsidR="00174CB5">
        <w:rPr>
          <w:rFonts w:asciiTheme="minorHAnsi" w:eastAsia="Arial" w:hAnsiTheme="minorHAnsi" w:cs="Arial"/>
          <w:sz w:val="24"/>
          <w:szCs w:val="24"/>
          <w:lang w:val="it-IT"/>
        </w:rPr>
        <w:t>Comitato</w:t>
      </w:r>
      <w:r w:rsidR="005F631B" w:rsidRPr="00B316E4">
        <w:rPr>
          <w:rFonts w:asciiTheme="minorHAnsi" w:eastAsia="Arial" w:hAnsiTheme="minorHAnsi" w:cs="Arial"/>
          <w:sz w:val="24"/>
          <w:szCs w:val="24"/>
          <w:lang w:val="it-IT"/>
        </w:rPr>
        <w:t xml:space="preserve"> Provinciale</w:t>
      </w:r>
    </w:p>
    <w:p w:rsidR="005F631B" w:rsidRPr="00B316E4" w:rsidRDefault="005F631B" w:rsidP="00174CB5">
      <w:pPr>
        <w:ind w:right="1114"/>
        <w:jc w:val="both"/>
        <w:rPr>
          <w:rFonts w:asciiTheme="minorHAnsi" w:hAnsiTheme="minorHAnsi"/>
          <w:sz w:val="24"/>
          <w:szCs w:val="24"/>
          <w:lang w:val="it-IT"/>
        </w:rPr>
      </w:pPr>
    </w:p>
    <w:p w:rsidR="00174CB5" w:rsidRPr="00174CB5" w:rsidRDefault="00174CB5" w:rsidP="00893E71">
      <w:pPr>
        <w:widowControl w:val="0"/>
        <w:ind w:left="119"/>
        <w:rPr>
          <w:rFonts w:asciiTheme="minorHAnsi" w:hAnsiTheme="minorHAnsi" w:cs="Arial"/>
          <w:sz w:val="24"/>
          <w:szCs w:val="24"/>
          <w:lang w:val="it-IT"/>
        </w:rPr>
      </w:pPr>
      <w:r w:rsidRPr="00174CB5">
        <w:rPr>
          <w:rFonts w:asciiTheme="minorHAnsi" w:hAnsiTheme="minorHAnsi" w:cs="Arial"/>
          <w:b/>
          <w:bCs/>
          <w:sz w:val="24"/>
          <w:szCs w:val="24"/>
          <w:lang w:val="it-IT"/>
        </w:rPr>
        <w:t>Art. 13 –</w:t>
      </w:r>
      <w:r w:rsidRPr="00174CB5">
        <w:rPr>
          <w:rFonts w:asciiTheme="minorHAnsi" w:hAnsiTheme="minorHAnsi" w:cs="Arial"/>
          <w:sz w:val="24"/>
          <w:szCs w:val="24"/>
          <w:lang w:val="it-IT"/>
        </w:rPr>
        <w:t xml:space="preserve"> </w:t>
      </w:r>
      <w:r w:rsidRPr="00174CB5">
        <w:rPr>
          <w:rFonts w:asciiTheme="minorHAnsi" w:hAnsiTheme="minorHAnsi" w:cs="Arial"/>
          <w:b/>
          <w:bCs/>
          <w:sz w:val="24"/>
          <w:szCs w:val="24"/>
          <w:lang w:val="it-IT"/>
        </w:rPr>
        <w:t xml:space="preserve">RESPONSABILITA' </w:t>
      </w:r>
      <w:r w:rsidRPr="00174CB5">
        <w:rPr>
          <w:rFonts w:asciiTheme="minorHAnsi" w:hAnsiTheme="minorHAnsi" w:cs="Arial"/>
          <w:sz w:val="24"/>
          <w:szCs w:val="24"/>
          <w:lang w:val="it-IT"/>
        </w:rPr>
        <w:t xml:space="preserve">– Il Comitato Provinciale FIPSAS di Perugia, il </w:t>
      </w:r>
      <w:proofErr w:type="spellStart"/>
      <w:r w:rsidRPr="00174CB5">
        <w:rPr>
          <w:rFonts w:asciiTheme="minorHAnsi" w:hAnsiTheme="minorHAnsi" w:cs="Arial"/>
          <w:sz w:val="24"/>
          <w:szCs w:val="24"/>
          <w:lang w:val="it-IT"/>
        </w:rPr>
        <w:t>G.d.G</w:t>
      </w:r>
      <w:proofErr w:type="spellEnd"/>
      <w:r w:rsidRPr="00174CB5">
        <w:rPr>
          <w:rFonts w:asciiTheme="minorHAnsi" w:hAnsiTheme="minorHAnsi" w:cs="Arial"/>
          <w:sz w:val="24"/>
          <w:szCs w:val="24"/>
          <w:lang w:val="it-IT"/>
        </w:rPr>
        <w:t xml:space="preserve">., e tutte le </w:t>
      </w:r>
      <w:r w:rsidR="00893E71">
        <w:rPr>
          <w:rFonts w:asciiTheme="minorHAnsi" w:hAnsiTheme="minorHAnsi" w:cs="Arial"/>
          <w:sz w:val="24"/>
          <w:szCs w:val="24"/>
          <w:lang w:val="it-IT"/>
        </w:rPr>
        <w:tab/>
        <w:t xml:space="preserve">         </w:t>
      </w:r>
      <w:r w:rsidRPr="00174CB5">
        <w:rPr>
          <w:rFonts w:asciiTheme="minorHAnsi" w:hAnsiTheme="minorHAnsi" w:cs="Arial"/>
          <w:sz w:val="24"/>
          <w:szCs w:val="24"/>
          <w:lang w:val="it-IT"/>
        </w:rPr>
        <w:t xml:space="preserve">Società Organizzatrici sono esonerati da ogni responsabilità per danni a persone o cose derivanti </w:t>
      </w:r>
      <w:r w:rsidR="00893E71">
        <w:rPr>
          <w:rFonts w:asciiTheme="minorHAnsi" w:hAnsiTheme="minorHAnsi" w:cs="Arial"/>
          <w:sz w:val="24"/>
          <w:szCs w:val="24"/>
          <w:lang w:val="it-IT"/>
        </w:rPr>
        <w:t xml:space="preserve">      </w:t>
      </w:r>
      <w:r w:rsidRPr="00174CB5">
        <w:rPr>
          <w:rFonts w:asciiTheme="minorHAnsi" w:hAnsiTheme="minorHAnsi" w:cs="Arial"/>
          <w:sz w:val="24"/>
          <w:szCs w:val="24"/>
          <w:lang w:val="it-IT"/>
        </w:rPr>
        <w:t xml:space="preserve">dallo svolgimento delle manifestazioni. </w:t>
      </w:r>
    </w:p>
    <w:p w:rsidR="00174CB5" w:rsidRPr="00174CB5" w:rsidRDefault="00174CB5" w:rsidP="00F64B41">
      <w:pPr>
        <w:widowControl w:val="0"/>
        <w:ind w:left="119"/>
        <w:rPr>
          <w:rFonts w:asciiTheme="minorHAnsi" w:hAnsiTheme="minorHAnsi" w:cs="Arial"/>
          <w:b/>
          <w:bCs/>
          <w:sz w:val="24"/>
          <w:szCs w:val="24"/>
          <w:lang w:val="it-IT"/>
        </w:rPr>
      </w:pPr>
      <w:r w:rsidRPr="00174CB5">
        <w:rPr>
          <w:rFonts w:asciiTheme="minorHAnsi" w:hAnsiTheme="minorHAnsi" w:cs="Arial"/>
          <w:b/>
          <w:bCs/>
          <w:sz w:val="24"/>
          <w:szCs w:val="24"/>
          <w:lang w:val="it-IT"/>
        </w:rPr>
        <w:t xml:space="preserve">La Commissione Agonistica Provinciale si riserva la facoltà, in caso di variazioni significative da </w:t>
      </w:r>
      <w:r w:rsidR="00893E71">
        <w:rPr>
          <w:rFonts w:asciiTheme="minorHAnsi" w:hAnsiTheme="minorHAnsi" w:cs="Arial"/>
          <w:b/>
          <w:bCs/>
          <w:sz w:val="24"/>
          <w:szCs w:val="24"/>
          <w:lang w:val="it-IT"/>
        </w:rPr>
        <w:t xml:space="preserve">      </w:t>
      </w:r>
      <w:r w:rsidRPr="00174CB5">
        <w:rPr>
          <w:rFonts w:asciiTheme="minorHAnsi" w:hAnsiTheme="minorHAnsi" w:cs="Arial"/>
          <w:b/>
          <w:bCs/>
          <w:sz w:val="24"/>
          <w:szCs w:val="24"/>
          <w:lang w:val="it-IT"/>
        </w:rPr>
        <w:t>parte della Commissione Agonistica Nazionale, di variare il presente in qualsiasi momento prima dell’inizio e durante il proseguo del Campionato.</w:t>
      </w:r>
    </w:p>
    <w:p w:rsidR="00174CB5" w:rsidRDefault="00174CB5" w:rsidP="00EC0373">
      <w:pPr>
        <w:widowControl w:val="0"/>
        <w:ind w:left="119"/>
        <w:rPr>
          <w:rFonts w:asciiTheme="minorHAnsi" w:hAnsiTheme="minorHAnsi" w:cs="Arial"/>
          <w:b/>
          <w:bCs/>
          <w:sz w:val="24"/>
          <w:szCs w:val="24"/>
          <w:lang w:val="it-IT"/>
        </w:rPr>
      </w:pPr>
      <w:r w:rsidRPr="00174CB5">
        <w:rPr>
          <w:rFonts w:asciiTheme="minorHAnsi" w:hAnsiTheme="minorHAnsi" w:cs="Arial"/>
          <w:b/>
          <w:bCs/>
          <w:sz w:val="24"/>
          <w:szCs w:val="24"/>
          <w:lang w:val="it-IT"/>
        </w:rPr>
        <w:t xml:space="preserve">Per tutto quello non contemplato nel Regolamento Particolare del Campionato, fa fede la </w:t>
      </w:r>
      <w:r w:rsidR="00893E71">
        <w:rPr>
          <w:rFonts w:asciiTheme="minorHAnsi" w:hAnsiTheme="minorHAnsi" w:cs="Arial"/>
          <w:b/>
          <w:bCs/>
          <w:sz w:val="24"/>
          <w:szCs w:val="24"/>
          <w:lang w:val="it-IT"/>
        </w:rPr>
        <w:t xml:space="preserve">        </w:t>
      </w:r>
      <w:r w:rsidRPr="00174CB5">
        <w:rPr>
          <w:rFonts w:asciiTheme="minorHAnsi" w:hAnsiTheme="minorHAnsi" w:cs="Arial"/>
          <w:b/>
          <w:bCs/>
          <w:sz w:val="24"/>
          <w:szCs w:val="24"/>
          <w:lang w:val="it-IT"/>
        </w:rPr>
        <w:t>Circolare Normativa 201</w:t>
      </w:r>
      <w:r w:rsidR="008A3709">
        <w:rPr>
          <w:rFonts w:asciiTheme="minorHAnsi" w:hAnsiTheme="minorHAnsi" w:cs="Arial"/>
          <w:b/>
          <w:bCs/>
          <w:sz w:val="24"/>
          <w:szCs w:val="24"/>
          <w:lang w:val="it-IT"/>
        </w:rPr>
        <w:t>9</w:t>
      </w:r>
      <w:r w:rsidRPr="00174CB5">
        <w:rPr>
          <w:rFonts w:asciiTheme="minorHAnsi" w:hAnsiTheme="minorHAnsi" w:cs="Arial"/>
          <w:b/>
          <w:bCs/>
          <w:sz w:val="24"/>
          <w:szCs w:val="24"/>
          <w:lang w:val="it-IT"/>
        </w:rPr>
        <w:t>.</w:t>
      </w:r>
    </w:p>
    <w:p w:rsidR="00174CB5" w:rsidRDefault="00174CB5" w:rsidP="00893E71">
      <w:pPr>
        <w:widowControl w:val="0"/>
        <w:rPr>
          <w:rFonts w:asciiTheme="minorHAnsi" w:hAnsiTheme="minorHAnsi" w:cs="Arial"/>
          <w:b/>
          <w:bCs/>
          <w:sz w:val="24"/>
          <w:szCs w:val="24"/>
          <w:lang w:val="it-IT"/>
        </w:rPr>
      </w:pPr>
    </w:p>
    <w:p w:rsidR="00174CB5" w:rsidRDefault="00174CB5" w:rsidP="00174CB5">
      <w:pPr>
        <w:widowControl w:val="0"/>
        <w:jc w:val="both"/>
        <w:rPr>
          <w:rFonts w:asciiTheme="minorHAnsi" w:hAnsiTheme="minorHAnsi" w:cs="Arial"/>
          <w:b/>
          <w:bCs/>
          <w:sz w:val="24"/>
          <w:szCs w:val="24"/>
          <w:lang w:val="it-IT"/>
        </w:rPr>
      </w:pPr>
    </w:p>
    <w:p w:rsidR="00F64486" w:rsidRPr="00F64486" w:rsidRDefault="00F64486" w:rsidP="00F64486">
      <w:pPr>
        <w:widowControl w:val="0"/>
        <w:autoSpaceDE w:val="0"/>
        <w:autoSpaceDN w:val="0"/>
        <w:adjustRightInd w:val="0"/>
        <w:jc w:val="both"/>
        <w:rPr>
          <w:rFonts w:ascii="Calibri Light" w:hAnsi="Calibri Light" w:cs="Arial-BoldMT"/>
          <w:b/>
          <w:color w:val="000000"/>
          <w:sz w:val="24"/>
          <w:szCs w:val="24"/>
          <w:lang w:val="it-IT"/>
        </w:rPr>
      </w:pPr>
      <w:r w:rsidRPr="00F64486">
        <w:rPr>
          <w:rFonts w:ascii="Calibri Light" w:hAnsi="Calibri Light" w:cs="Arial-BoldMT"/>
          <w:b/>
          <w:color w:val="000000"/>
          <w:sz w:val="24"/>
          <w:szCs w:val="24"/>
          <w:lang w:val="it-IT"/>
        </w:rPr>
        <w:t xml:space="preserve">Il Responsabile Provinciale </w:t>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t>Il Responsabile Regionale</w:t>
      </w:r>
    </w:p>
    <w:p w:rsidR="00174CB5" w:rsidRPr="00F64486" w:rsidRDefault="00F64486" w:rsidP="00F64486">
      <w:pPr>
        <w:widowControl w:val="0"/>
        <w:jc w:val="both"/>
        <w:rPr>
          <w:rFonts w:asciiTheme="minorHAnsi" w:hAnsiTheme="minorHAnsi" w:cs="Arial"/>
          <w:b/>
          <w:bCs/>
          <w:sz w:val="24"/>
          <w:szCs w:val="24"/>
          <w:lang w:val="it-IT"/>
        </w:rPr>
      </w:pPr>
      <w:r w:rsidRPr="00F64486">
        <w:rPr>
          <w:rFonts w:ascii="Calibri Light" w:hAnsi="Calibri Light" w:cs="Arial-BoldMT"/>
          <w:b/>
          <w:color w:val="000000"/>
          <w:sz w:val="24"/>
          <w:szCs w:val="24"/>
          <w:lang w:val="it-IT"/>
        </w:rPr>
        <w:t>Settore Acque di Superficie</w:t>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t>Settore Acque di Superficie</w:t>
      </w:r>
    </w:p>
    <w:p w:rsidR="00174CB5" w:rsidRPr="00174CB5" w:rsidRDefault="00F64486" w:rsidP="00174CB5">
      <w:pPr>
        <w:widowControl w:val="0"/>
        <w:jc w:val="both"/>
        <w:rPr>
          <w:rFonts w:asciiTheme="minorHAnsi" w:hAnsiTheme="minorHAnsi" w:cs="Arial"/>
          <w:b/>
          <w:bCs/>
          <w:sz w:val="24"/>
          <w:szCs w:val="24"/>
          <w:lang w:val="it-IT"/>
        </w:rPr>
      </w:pPr>
      <w:r>
        <w:rPr>
          <w:rFonts w:asciiTheme="minorHAnsi" w:hAnsiTheme="minorHAnsi" w:cs="Arial"/>
          <w:b/>
          <w:bCs/>
          <w:noProof/>
          <w:sz w:val="24"/>
          <w:szCs w:val="24"/>
          <w:lang w:val="it-IT" w:eastAsia="it-IT"/>
        </w:rPr>
        <w:lastRenderedPageBreak/>
        <w:drawing>
          <wp:anchor distT="0" distB="0" distL="0" distR="0" simplePos="0" relativeHeight="251658240" behindDoc="0" locked="0" layoutInCell="1" allowOverlap="1">
            <wp:simplePos x="0" y="0"/>
            <wp:positionH relativeFrom="page">
              <wp:align>center</wp:align>
            </wp:positionH>
            <wp:positionV relativeFrom="page">
              <wp:posOffset>154305</wp:posOffset>
            </wp:positionV>
            <wp:extent cx="1184275" cy="114744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275" cy="11474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64486" w:rsidRPr="00F64486" w:rsidRDefault="00F64486" w:rsidP="00F64486">
      <w:pPr>
        <w:autoSpaceDE w:val="0"/>
        <w:spacing w:line="200" w:lineRule="atLeast"/>
        <w:rPr>
          <w:rFonts w:asciiTheme="minorHAnsi" w:hAnsiTheme="minorHAnsi" w:cs="Arial"/>
          <w:b/>
          <w:bCs/>
          <w:sz w:val="24"/>
          <w:szCs w:val="24"/>
          <w:lang w:val="it-IT"/>
        </w:rPr>
      </w:pPr>
      <w:r>
        <w:rPr>
          <w:rFonts w:asciiTheme="minorHAnsi" w:hAnsiTheme="minorHAnsi" w:cs="Arial"/>
          <w:b/>
          <w:bCs/>
          <w:sz w:val="24"/>
          <w:szCs w:val="24"/>
          <w:lang w:val="it-IT"/>
        </w:rPr>
        <w:t xml:space="preserve">                             </w:t>
      </w:r>
      <w:r w:rsidRPr="00F64486">
        <w:rPr>
          <w:rFonts w:asciiTheme="minorHAnsi" w:hAnsiTheme="minorHAnsi" w:cs="Arial"/>
          <w:b/>
          <w:bCs/>
          <w:sz w:val="24"/>
          <w:szCs w:val="24"/>
          <w:lang w:val="it-IT"/>
        </w:rPr>
        <w:t>FEDERAZIONE ITALIANA PESCA SPORTIVA E ATTIVITA’ SUBACQUEE</w:t>
      </w:r>
    </w:p>
    <w:p w:rsidR="00F64486" w:rsidRPr="00F64486" w:rsidRDefault="00F64486" w:rsidP="00F64486">
      <w:pPr>
        <w:pStyle w:val="Titolo2"/>
        <w:keepNext w:val="0"/>
        <w:widowControl w:val="0"/>
        <w:numPr>
          <w:ilvl w:val="1"/>
          <w:numId w:val="2"/>
        </w:numPr>
        <w:tabs>
          <w:tab w:val="left" w:pos="576"/>
        </w:tabs>
        <w:suppressAutoHyphens/>
        <w:spacing w:before="0" w:after="0"/>
        <w:ind w:right="-82"/>
        <w:rPr>
          <w:rFonts w:asciiTheme="minorHAnsi" w:hAnsiTheme="minorHAnsi" w:cs="Arial"/>
          <w:i w:val="0"/>
          <w:sz w:val="24"/>
          <w:szCs w:val="24"/>
          <w:lang w:val="it-IT"/>
        </w:rPr>
      </w:pPr>
      <w:r>
        <w:rPr>
          <w:rFonts w:asciiTheme="minorHAnsi" w:hAnsiTheme="minorHAnsi" w:cs="Arial"/>
          <w:i w:val="0"/>
          <w:sz w:val="24"/>
          <w:szCs w:val="24"/>
          <w:lang w:val="it-IT"/>
        </w:rPr>
        <w:t xml:space="preserve">                                              </w:t>
      </w:r>
      <w:r w:rsidRPr="00F64486">
        <w:rPr>
          <w:rFonts w:asciiTheme="minorHAnsi" w:hAnsiTheme="minorHAnsi" w:cs="Arial"/>
          <w:i w:val="0"/>
          <w:sz w:val="24"/>
          <w:szCs w:val="24"/>
          <w:lang w:val="it-IT"/>
        </w:rPr>
        <w:t>COMITATO PROVINCIALE FIPSAS DI PERUGIA</w:t>
      </w:r>
    </w:p>
    <w:p w:rsidR="00F64486" w:rsidRPr="00F64486" w:rsidRDefault="00F64486" w:rsidP="00F64486">
      <w:pPr>
        <w:pStyle w:val="Titolo3"/>
        <w:keepNext w:val="0"/>
        <w:widowControl w:val="0"/>
        <w:numPr>
          <w:ilvl w:val="0"/>
          <w:numId w:val="0"/>
        </w:numPr>
        <w:tabs>
          <w:tab w:val="left" w:pos="720"/>
        </w:tabs>
        <w:suppressAutoHyphens/>
        <w:spacing w:before="0" w:after="0"/>
        <w:ind w:left="2160" w:hanging="720"/>
        <w:rPr>
          <w:rFonts w:asciiTheme="minorHAnsi" w:hAnsiTheme="minorHAnsi" w:cs="Arial"/>
          <w:sz w:val="24"/>
          <w:szCs w:val="24"/>
          <w:lang w:val="it-IT"/>
        </w:rPr>
      </w:pPr>
      <w:r>
        <w:rPr>
          <w:rFonts w:asciiTheme="minorHAnsi" w:hAnsiTheme="minorHAnsi" w:cs="Arial"/>
          <w:sz w:val="24"/>
          <w:szCs w:val="24"/>
          <w:lang w:val="it-IT"/>
        </w:rPr>
        <w:t xml:space="preserve">                         </w:t>
      </w:r>
      <w:r w:rsidRPr="00F64486">
        <w:rPr>
          <w:rFonts w:asciiTheme="minorHAnsi" w:hAnsiTheme="minorHAnsi" w:cs="Arial"/>
          <w:sz w:val="24"/>
          <w:szCs w:val="24"/>
          <w:lang w:val="it-IT"/>
        </w:rPr>
        <w:t>VIA MARTIRI DEI LAGER, 65F – SCALA B</w:t>
      </w:r>
    </w:p>
    <w:p w:rsidR="00F64486" w:rsidRPr="008B6E18" w:rsidRDefault="00F64486" w:rsidP="00F64486">
      <w:pPr>
        <w:autoSpaceDE w:val="0"/>
        <w:spacing w:line="200" w:lineRule="atLeast"/>
        <w:rPr>
          <w:rFonts w:asciiTheme="minorHAnsi" w:hAnsiTheme="minorHAnsi" w:cs="Arial"/>
          <w:b/>
          <w:bCs/>
          <w:sz w:val="24"/>
          <w:szCs w:val="24"/>
          <w:lang w:val="it-IT"/>
        </w:rPr>
      </w:pPr>
      <w:r>
        <w:rPr>
          <w:rFonts w:asciiTheme="minorHAnsi" w:hAnsiTheme="minorHAnsi" w:cs="Arial"/>
          <w:b/>
          <w:bCs/>
          <w:sz w:val="24"/>
          <w:szCs w:val="24"/>
          <w:lang w:val="it-IT"/>
        </w:rPr>
        <w:t xml:space="preserve">                                       </w:t>
      </w:r>
      <w:r w:rsidRPr="008B6E18">
        <w:rPr>
          <w:rFonts w:asciiTheme="minorHAnsi" w:hAnsiTheme="minorHAnsi" w:cs="Arial"/>
          <w:b/>
          <w:bCs/>
          <w:sz w:val="24"/>
          <w:szCs w:val="24"/>
          <w:lang w:val="it-IT"/>
        </w:rPr>
        <w:t>06128 PERUGIA – Tel. 0755010844 – Fax 0755003755</w:t>
      </w:r>
    </w:p>
    <w:p w:rsidR="00F64486" w:rsidRPr="008B6E18" w:rsidRDefault="00F64486" w:rsidP="00F64486">
      <w:pPr>
        <w:autoSpaceDE w:val="0"/>
        <w:spacing w:line="200" w:lineRule="atLeast"/>
        <w:jc w:val="center"/>
        <w:rPr>
          <w:rFonts w:asciiTheme="minorHAnsi" w:hAnsiTheme="minorHAnsi" w:cs="Arial"/>
          <w:b/>
          <w:bCs/>
          <w:sz w:val="24"/>
          <w:szCs w:val="24"/>
          <w:lang w:val="it-IT"/>
        </w:rPr>
      </w:pPr>
    </w:p>
    <w:p w:rsidR="00F64486" w:rsidRDefault="00F64486" w:rsidP="00F64486">
      <w:pPr>
        <w:pStyle w:val="Corpodeltesto31"/>
        <w:widowControl w:val="0"/>
        <w:autoSpaceDE w:val="0"/>
        <w:spacing w:after="0" w:line="240" w:lineRule="auto"/>
        <w:jc w:val="left"/>
        <w:rPr>
          <w:rFonts w:cs="Arial"/>
          <w:sz w:val="24"/>
          <w:szCs w:val="24"/>
        </w:rPr>
      </w:pPr>
      <w:r>
        <w:rPr>
          <w:rFonts w:cs="Arial"/>
          <w:sz w:val="24"/>
          <w:szCs w:val="24"/>
        </w:rPr>
        <w:t xml:space="preserve">                                                      CAMPIONATO PROVINCIALE A BOX</w:t>
      </w:r>
      <w:r w:rsidR="008A3709">
        <w:rPr>
          <w:rFonts w:cs="Arial"/>
          <w:sz w:val="24"/>
          <w:szCs w:val="24"/>
        </w:rPr>
        <w:t xml:space="preserve"> 2019</w:t>
      </w:r>
      <w:r>
        <w:rPr>
          <w:rFonts w:cs="Arial"/>
          <w:sz w:val="24"/>
          <w:szCs w:val="24"/>
        </w:rPr>
        <w:t xml:space="preserve"> </w:t>
      </w:r>
    </w:p>
    <w:p w:rsidR="00F64486" w:rsidRPr="005A5FCE" w:rsidRDefault="00F64486" w:rsidP="00F64486">
      <w:pPr>
        <w:pStyle w:val="Corpodeltesto31"/>
        <w:widowControl w:val="0"/>
        <w:autoSpaceDE w:val="0"/>
        <w:spacing w:after="0" w:line="240" w:lineRule="auto"/>
        <w:jc w:val="left"/>
        <w:rPr>
          <w:rFonts w:cs="Arial"/>
          <w:sz w:val="24"/>
          <w:szCs w:val="24"/>
        </w:rPr>
      </w:pPr>
    </w:p>
    <w:p w:rsidR="00F64486" w:rsidRPr="00F64486" w:rsidRDefault="00F64486" w:rsidP="00F64486">
      <w:pPr>
        <w:widowControl w:val="0"/>
        <w:autoSpaceDE w:val="0"/>
        <w:jc w:val="center"/>
        <w:rPr>
          <w:rFonts w:asciiTheme="minorHAnsi" w:hAnsiTheme="minorHAnsi" w:cs="Arial"/>
          <w:b/>
          <w:bCs/>
          <w:sz w:val="24"/>
          <w:szCs w:val="24"/>
          <w:u w:val="single"/>
          <w:lang w:val="it-IT"/>
        </w:rPr>
      </w:pPr>
      <w:proofErr w:type="gramStart"/>
      <w:r w:rsidRPr="00F64486">
        <w:rPr>
          <w:rFonts w:asciiTheme="minorHAnsi" w:hAnsiTheme="minorHAnsi" w:cs="Arial"/>
          <w:b/>
          <w:bCs/>
          <w:sz w:val="24"/>
          <w:szCs w:val="24"/>
          <w:u w:val="single"/>
          <w:lang w:val="it-IT"/>
        </w:rPr>
        <w:t>MODULO  DI</w:t>
      </w:r>
      <w:proofErr w:type="gramEnd"/>
      <w:r w:rsidRPr="00F64486">
        <w:rPr>
          <w:rFonts w:asciiTheme="minorHAnsi" w:hAnsiTheme="minorHAnsi" w:cs="Arial"/>
          <w:b/>
          <w:bCs/>
          <w:sz w:val="24"/>
          <w:szCs w:val="24"/>
          <w:u w:val="single"/>
          <w:lang w:val="it-IT"/>
        </w:rPr>
        <w:t xml:space="preserve">  ISCRIZIONE ALLA GARA N. …….. DEL ………………... </w:t>
      </w:r>
    </w:p>
    <w:p w:rsidR="00F64486" w:rsidRPr="00B979CD" w:rsidRDefault="008A3709" w:rsidP="00B979CD">
      <w:pPr>
        <w:widowControl w:val="0"/>
        <w:autoSpaceDE w:val="0"/>
        <w:jc w:val="center"/>
        <w:rPr>
          <w:rFonts w:asciiTheme="minorHAnsi" w:hAnsiTheme="minorHAnsi" w:cs="Arial"/>
          <w:b/>
          <w:bCs/>
          <w:sz w:val="24"/>
          <w:szCs w:val="24"/>
          <w:lang w:val="it-IT"/>
        </w:rPr>
      </w:pPr>
      <w:r w:rsidRPr="00196DD6">
        <w:rPr>
          <w:rFonts w:asciiTheme="minorHAnsi" w:hAnsiTheme="minorHAnsi" w:cs="Arial"/>
          <w:b/>
          <w:bCs/>
          <w:color w:val="FF0000"/>
          <w:sz w:val="24"/>
          <w:szCs w:val="24"/>
          <w:lang w:val="it-IT"/>
        </w:rPr>
        <w:t>(</w:t>
      </w:r>
      <w:r w:rsidR="00F64486" w:rsidRPr="00196DD6">
        <w:rPr>
          <w:rFonts w:asciiTheme="minorHAnsi" w:hAnsiTheme="minorHAnsi" w:cs="Arial"/>
          <w:b/>
          <w:bCs/>
          <w:color w:val="FF0000"/>
          <w:sz w:val="24"/>
          <w:szCs w:val="24"/>
          <w:lang w:val="it-IT"/>
        </w:rPr>
        <w:t>da inviare all</w:t>
      </w:r>
      <w:r w:rsidRPr="00196DD6">
        <w:rPr>
          <w:rFonts w:asciiTheme="minorHAnsi" w:hAnsiTheme="minorHAnsi" w:cs="Arial"/>
          <w:b/>
          <w:bCs/>
          <w:color w:val="FF0000"/>
          <w:sz w:val="24"/>
          <w:szCs w:val="24"/>
          <w:lang w:val="it-IT"/>
        </w:rPr>
        <w:t>a società organizzatrice)</w:t>
      </w:r>
      <w:r w:rsidR="00B979CD" w:rsidRPr="00196DD6">
        <w:rPr>
          <w:rFonts w:asciiTheme="minorHAnsi" w:hAnsiTheme="minorHAnsi" w:cs="Arial"/>
          <w:b/>
          <w:bCs/>
          <w:color w:val="FF0000"/>
          <w:sz w:val="24"/>
          <w:szCs w:val="24"/>
          <w:lang w:val="it-IT"/>
        </w:rPr>
        <w:t xml:space="preserve"> </w:t>
      </w:r>
      <w:r>
        <w:rPr>
          <w:rFonts w:asciiTheme="minorHAnsi" w:hAnsiTheme="minorHAnsi" w:cs="Arial"/>
          <w:b/>
          <w:bCs/>
          <w:sz w:val="24"/>
          <w:szCs w:val="24"/>
          <w:lang w:val="it-IT"/>
        </w:rPr>
        <w:t>en</w:t>
      </w:r>
      <w:r w:rsidR="00F64486" w:rsidRPr="00F64486">
        <w:rPr>
          <w:rFonts w:asciiTheme="minorHAnsi" w:hAnsiTheme="minorHAnsi" w:cs="Arial"/>
          <w:b/>
          <w:bCs/>
          <w:i/>
          <w:iCs/>
          <w:sz w:val="24"/>
          <w:szCs w:val="24"/>
          <w:lang w:val="it-IT"/>
        </w:rPr>
        <w:t>tro il mercoledì antecedente la prova</w:t>
      </w:r>
    </w:p>
    <w:p w:rsidR="0042429C" w:rsidRPr="00BD1376" w:rsidRDefault="0042429C">
      <w:pPr>
        <w:spacing w:before="17" w:line="260" w:lineRule="exact"/>
        <w:rPr>
          <w:sz w:val="26"/>
          <w:szCs w:val="26"/>
          <w:lang w:val="it-IT"/>
        </w:rPr>
      </w:pPr>
    </w:p>
    <w:p w:rsidR="0042429C" w:rsidRPr="00E85D63" w:rsidRDefault="00DC443D">
      <w:pPr>
        <w:tabs>
          <w:tab w:val="left" w:pos="9060"/>
        </w:tabs>
        <w:spacing w:line="260" w:lineRule="exact"/>
        <w:ind w:left="81" w:right="1203"/>
        <w:jc w:val="center"/>
        <w:rPr>
          <w:rFonts w:asciiTheme="minorHAnsi" w:eastAsia="Arial" w:hAnsiTheme="minorHAnsi" w:cs="Arial"/>
          <w:sz w:val="24"/>
          <w:szCs w:val="24"/>
          <w:lang w:val="it-IT"/>
        </w:rPr>
      </w:pPr>
      <w:r w:rsidRPr="00E85D63">
        <w:rPr>
          <w:rFonts w:asciiTheme="minorHAnsi" w:eastAsia="Arial" w:hAnsiTheme="minorHAnsi" w:cs="Arial"/>
          <w:position w:val="-1"/>
          <w:sz w:val="24"/>
          <w:szCs w:val="24"/>
          <w:lang w:val="it-IT"/>
        </w:rPr>
        <w:t xml:space="preserve">La Società </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u w:val="single" w:color="000000"/>
          <w:lang w:val="it-IT"/>
        </w:rPr>
        <w:tab/>
      </w:r>
    </w:p>
    <w:p w:rsidR="0042429C" w:rsidRPr="00E85D63" w:rsidRDefault="0042429C">
      <w:pPr>
        <w:spacing w:before="12" w:line="240" w:lineRule="exact"/>
        <w:rPr>
          <w:rFonts w:asciiTheme="minorHAnsi" w:hAnsiTheme="minorHAnsi"/>
          <w:sz w:val="24"/>
          <w:szCs w:val="24"/>
          <w:lang w:val="it-IT"/>
        </w:rPr>
      </w:pPr>
    </w:p>
    <w:p w:rsidR="0042429C" w:rsidRPr="00E85D63" w:rsidRDefault="00DC443D">
      <w:pPr>
        <w:tabs>
          <w:tab w:val="left" w:pos="9100"/>
        </w:tabs>
        <w:spacing w:before="29" w:line="260" w:lineRule="exact"/>
        <w:ind w:left="119"/>
        <w:rPr>
          <w:rFonts w:asciiTheme="minorHAnsi" w:eastAsia="Arial" w:hAnsiTheme="minorHAnsi" w:cs="Arial"/>
          <w:sz w:val="24"/>
          <w:szCs w:val="24"/>
          <w:lang w:val="it-IT"/>
        </w:rPr>
      </w:pPr>
      <w:r w:rsidRPr="00E85D63">
        <w:rPr>
          <w:rFonts w:asciiTheme="minorHAnsi" w:eastAsia="Arial" w:hAnsiTheme="minorHAnsi" w:cs="Arial"/>
          <w:position w:val="-1"/>
          <w:sz w:val="24"/>
          <w:szCs w:val="24"/>
          <w:lang w:val="it-IT"/>
        </w:rPr>
        <w:t xml:space="preserve">con sede in </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lang w:val="it-IT"/>
        </w:rPr>
        <w:t xml:space="preserve"> </w:t>
      </w:r>
      <w:proofErr w:type="spellStart"/>
      <w:r w:rsidRPr="00E85D63">
        <w:rPr>
          <w:rFonts w:asciiTheme="minorHAnsi" w:eastAsia="Arial" w:hAnsiTheme="minorHAnsi" w:cs="Arial"/>
          <w:position w:val="-1"/>
          <w:sz w:val="24"/>
          <w:szCs w:val="24"/>
          <w:lang w:val="it-IT"/>
        </w:rPr>
        <w:t>Prov</w:t>
      </w:r>
      <w:proofErr w:type="spellEnd"/>
      <w:r w:rsidRPr="00E85D63">
        <w:rPr>
          <w:rFonts w:asciiTheme="minorHAnsi" w:eastAsia="Arial" w:hAnsiTheme="minorHAnsi" w:cs="Arial"/>
          <w:position w:val="-1"/>
          <w:sz w:val="24"/>
          <w:szCs w:val="24"/>
          <w:lang w:val="it-IT"/>
        </w:rPr>
        <w:t>._</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lang w:val="it-IT"/>
        </w:rPr>
        <w:t xml:space="preserve"> CAP </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u w:val="single" w:color="000000"/>
          <w:lang w:val="it-IT"/>
        </w:rPr>
        <w:tab/>
      </w:r>
    </w:p>
    <w:p w:rsidR="0042429C" w:rsidRPr="00E85D63" w:rsidRDefault="0042429C">
      <w:pPr>
        <w:spacing w:before="12" w:line="240" w:lineRule="exact"/>
        <w:rPr>
          <w:rFonts w:asciiTheme="minorHAnsi" w:hAnsiTheme="minorHAnsi"/>
          <w:sz w:val="24"/>
          <w:szCs w:val="24"/>
          <w:lang w:val="it-IT"/>
        </w:rPr>
      </w:pPr>
    </w:p>
    <w:p w:rsidR="0042429C" w:rsidRPr="00E85D63" w:rsidRDefault="00DC443D">
      <w:pPr>
        <w:tabs>
          <w:tab w:val="left" w:pos="9020"/>
        </w:tabs>
        <w:spacing w:before="29" w:line="260" w:lineRule="exact"/>
        <w:ind w:left="119"/>
        <w:rPr>
          <w:rFonts w:asciiTheme="minorHAnsi" w:eastAsia="Arial" w:hAnsiTheme="minorHAnsi" w:cs="Arial"/>
          <w:sz w:val="24"/>
          <w:szCs w:val="24"/>
          <w:lang w:val="it-IT"/>
        </w:rPr>
      </w:pPr>
      <w:r w:rsidRPr="00E85D63">
        <w:rPr>
          <w:rFonts w:asciiTheme="minorHAnsi" w:eastAsia="Arial" w:hAnsiTheme="minorHAnsi" w:cs="Arial"/>
          <w:position w:val="-1"/>
          <w:sz w:val="24"/>
          <w:szCs w:val="24"/>
          <w:lang w:val="it-IT"/>
        </w:rPr>
        <w:t>via_</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lang w:val="it-IT"/>
        </w:rPr>
        <w:t>n°_</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lang w:val="it-IT"/>
        </w:rPr>
        <w:t>Tel._</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lang w:val="it-IT"/>
        </w:rPr>
        <w:t>/_</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u w:val="single" w:color="000000"/>
          <w:lang w:val="it-IT"/>
        </w:rPr>
        <w:tab/>
      </w:r>
    </w:p>
    <w:p w:rsidR="0042429C" w:rsidRPr="00E85D63" w:rsidRDefault="0042429C">
      <w:pPr>
        <w:spacing w:before="11" w:line="240" w:lineRule="exact"/>
        <w:rPr>
          <w:rFonts w:asciiTheme="minorHAnsi" w:hAnsiTheme="minorHAnsi"/>
          <w:sz w:val="24"/>
          <w:szCs w:val="24"/>
          <w:lang w:val="it-IT"/>
        </w:rPr>
      </w:pPr>
    </w:p>
    <w:p w:rsidR="00E85D63" w:rsidRPr="00E85D63" w:rsidRDefault="00E85D63" w:rsidP="00E85D63">
      <w:pPr>
        <w:tabs>
          <w:tab w:val="left" w:pos="-2127"/>
        </w:tabs>
        <w:spacing w:line="360" w:lineRule="auto"/>
        <w:ind w:right="-1"/>
        <w:jc w:val="both"/>
        <w:rPr>
          <w:rFonts w:asciiTheme="minorHAnsi" w:hAnsiTheme="minorHAnsi" w:cs="Arial"/>
          <w:sz w:val="24"/>
          <w:szCs w:val="24"/>
          <w:lang w:val="it-IT"/>
        </w:rPr>
      </w:pPr>
      <w:r w:rsidRPr="00E85D63">
        <w:rPr>
          <w:rFonts w:asciiTheme="minorHAnsi" w:hAnsiTheme="minorHAnsi" w:cs="Arial"/>
          <w:sz w:val="24"/>
          <w:szCs w:val="24"/>
          <w:lang w:val="it-IT"/>
        </w:rPr>
        <w:t>regolarmente affiliata alla FIPSAS per l'anno in corso, CHIEDE di iscrivere alla gara, le</w:t>
      </w:r>
      <w:r>
        <w:rPr>
          <w:rFonts w:asciiTheme="minorHAnsi" w:hAnsiTheme="minorHAnsi" w:cs="Arial"/>
          <w:sz w:val="24"/>
          <w:szCs w:val="24"/>
          <w:lang w:val="it-IT"/>
        </w:rPr>
        <w:t xml:space="preserve"> seguenti squadre</w:t>
      </w:r>
      <w:r w:rsidRPr="00E85D63">
        <w:rPr>
          <w:rFonts w:asciiTheme="minorHAnsi" w:hAnsiTheme="minorHAnsi" w:cs="Arial"/>
          <w:sz w:val="24"/>
          <w:szCs w:val="24"/>
          <w:lang w:val="it-IT"/>
        </w:rPr>
        <w:t>:</w:t>
      </w:r>
    </w:p>
    <w:p w:rsidR="0042429C" w:rsidRPr="00BD1376" w:rsidRDefault="0042429C">
      <w:pPr>
        <w:spacing w:before="15" w:line="260" w:lineRule="exact"/>
        <w:rPr>
          <w:sz w:val="26"/>
          <w:szCs w:val="26"/>
          <w:lang w:val="it-IT"/>
        </w:rPr>
      </w:pPr>
    </w:p>
    <w:p w:rsidR="00E85D63" w:rsidRPr="00E85D63" w:rsidRDefault="00E85D63" w:rsidP="00E85D63">
      <w:pPr>
        <w:tabs>
          <w:tab w:val="left" w:pos="-2127"/>
        </w:tabs>
        <w:spacing w:line="360" w:lineRule="auto"/>
        <w:ind w:right="-1"/>
        <w:jc w:val="both"/>
        <w:rPr>
          <w:rFonts w:asciiTheme="minorHAnsi" w:hAnsiTheme="minorHAnsi" w:cs="Arial"/>
          <w:sz w:val="22"/>
          <w:szCs w:val="22"/>
          <w:u w:val="single"/>
          <w:lang w:val="it-IT"/>
        </w:rPr>
      </w:pPr>
      <w:r w:rsidRPr="00E85D63">
        <w:rPr>
          <w:rFonts w:asciiTheme="minorHAnsi" w:hAnsiTheme="minorHAnsi" w:cs="Arial"/>
          <w:sz w:val="22"/>
          <w:szCs w:val="22"/>
          <w:u w:val="single"/>
          <w:lang w:val="it-IT"/>
        </w:rPr>
        <w:t>SQUADRA A:</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it-IT"/>
        </w:rPr>
      </w:pPr>
      <w:r w:rsidRPr="00E85D63">
        <w:rPr>
          <w:rFonts w:asciiTheme="minorHAnsi" w:hAnsiTheme="minorHAnsi" w:cs="Arial"/>
          <w:sz w:val="22"/>
          <w:szCs w:val="22"/>
          <w:lang w:val="it-IT"/>
        </w:rPr>
        <w:t xml:space="preserve">  1)  …................ ................................................................................ T. Fed. ….................T. </w:t>
      </w:r>
      <w:proofErr w:type="spellStart"/>
      <w:r w:rsidRPr="00E85D63">
        <w:rPr>
          <w:rFonts w:asciiTheme="minorHAnsi" w:hAnsiTheme="minorHAnsi" w:cs="Arial"/>
          <w:sz w:val="22"/>
          <w:szCs w:val="22"/>
          <w:lang w:val="it-IT"/>
        </w:rPr>
        <w:t>Atl</w:t>
      </w:r>
      <w:proofErr w:type="spellEnd"/>
      <w:r w:rsidRPr="00E85D63">
        <w:rPr>
          <w:rFonts w:asciiTheme="minorHAnsi" w:hAnsiTheme="minorHAnsi" w:cs="Arial"/>
          <w:sz w:val="22"/>
          <w:szCs w:val="22"/>
          <w:lang w:val="it-IT"/>
        </w:rPr>
        <w:t>. ….................</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en-GB"/>
        </w:rPr>
      </w:pPr>
      <w:r w:rsidRPr="00E85D63">
        <w:rPr>
          <w:rFonts w:asciiTheme="minorHAnsi" w:hAnsiTheme="minorHAnsi" w:cs="Arial"/>
          <w:sz w:val="22"/>
          <w:szCs w:val="22"/>
          <w:lang w:val="it-IT"/>
        </w:rPr>
        <w:t xml:space="preserve">  </w:t>
      </w:r>
      <w:r w:rsidRPr="00E85D63">
        <w:rPr>
          <w:rFonts w:asciiTheme="minorHAnsi" w:hAnsiTheme="minorHAnsi" w:cs="Arial"/>
          <w:sz w:val="22"/>
          <w:szCs w:val="22"/>
          <w:lang w:val="en-GB"/>
        </w:rPr>
        <w:t>2)  …................. ............................................................................... T. Fed. ….................T. Atl. ….................</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en-GB"/>
        </w:rPr>
      </w:pPr>
      <w:r w:rsidRPr="00E85D63">
        <w:rPr>
          <w:rFonts w:asciiTheme="minorHAnsi" w:hAnsiTheme="minorHAnsi" w:cs="Arial"/>
          <w:sz w:val="22"/>
          <w:szCs w:val="22"/>
          <w:lang w:val="en-GB"/>
        </w:rPr>
        <w:t xml:space="preserve">  3)  …................. ............................................................................... T. Fed. ….................T. Atl. ….................</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it-IT"/>
        </w:rPr>
      </w:pPr>
      <w:r w:rsidRPr="00E85D63">
        <w:rPr>
          <w:rFonts w:asciiTheme="minorHAnsi" w:hAnsiTheme="minorHAnsi" w:cs="Arial"/>
          <w:sz w:val="22"/>
          <w:szCs w:val="22"/>
          <w:lang w:val="en-GB"/>
        </w:rPr>
        <w:t xml:space="preserve">  </w:t>
      </w:r>
      <w:r w:rsidRPr="00E85D63">
        <w:rPr>
          <w:rFonts w:asciiTheme="minorHAnsi" w:hAnsiTheme="minorHAnsi" w:cs="Arial"/>
          <w:sz w:val="22"/>
          <w:szCs w:val="22"/>
          <w:lang w:val="it-IT"/>
        </w:rPr>
        <w:t xml:space="preserve">4)  …..................... ........................................................................... T. Fed. ….................T. </w:t>
      </w:r>
      <w:proofErr w:type="spellStart"/>
      <w:r w:rsidRPr="00E85D63">
        <w:rPr>
          <w:rFonts w:asciiTheme="minorHAnsi" w:hAnsiTheme="minorHAnsi" w:cs="Arial"/>
          <w:sz w:val="22"/>
          <w:szCs w:val="22"/>
          <w:lang w:val="it-IT"/>
        </w:rPr>
        <w:t>Atl</w:t>
      </w:r>
      <w:proofErr w:type="spellEnd"/>
      <w:r w:rsidRPr="00E85D63">
        <w:rPr>
          <w:rFonts w:asciiTheme="minorHAnsi" w:hAnsiTheme="minorHAnsi" w:cs="Arial"/>
          <w:sz w:val="22"/>
          <w:szCs w:val="22"/>
          <w:lang w:val="it-IT"/>
        </w:rPr>
        <w:t>. ….................</w:t>
      </w:r>
    </w:p>
    <w:p w:rsidR="00E85D63" w:rsidRPr="00E85D63" w:rsidRDefault="00E85D63" w:rsidP="00E85D63">
      <w:pPr>
        <w:tabs>
          <w:tab w:val="left" w:pos="-2127"/>
        </w:tabs>
        <w:spacing w:line="360" w:lineRule="auto"/>
        <w:ind w:right="-1"/>
        <w:jc w:val="both"/>
        <w:rPr>
          <w:rFonts w:asciiTheme="minorHAnsi" w:hAnsiTheme="minorHAnsi" w:cs="Arial"/>
          <w:sz w:val="22"/>
          <w:szCs w:val="22"/>
          <w:u w:val="single"/>
          <w:lang w:val="it-IT"/>
        </w:rPr>
      </w:pPr>
      <w:r w:rsidRPr="00E85D63">
        <w:rPr>
          <w:rFonts w:asciiTheme="minorHAnsi" w:hAnsiTheme="minorHAnsi" w:cs="Arial"/>
          <w:sz w:val="22"/>
          <w:szCs w:val="22"/>
          <w:u w:val="single"/>
          <w:lang w:val="it-IT"/>
        </w:rPr>
        <w:t>SQUADRA B:</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en-GB"/>
        </w:rPr>
      </w:pPr>
      <w:r w:rsidRPr="00E85D63">
        <w:rPr>
          <w:rFonts w:asciiTheme="minorHAnsi" w:hAnsiTheme="minorHAnsi" w:cs="Arial"/>
          <w:sz w:val="22"/>
          <w:szCs w:val="22"/>
          <w:lang w:val="it-IT"/>
        </w:rPr>
        <w:t xml:space="preserve">  </w:t>
      </w:r>
      <w:r w:rsidRPr="00E85D63">
        <w:rPr>
          <w:rFonts w:asciiTheme="minorHAnsi" w:hAnsiTheme="minorHAnsi" w:cs="Arial"/>
          <w:sz w:val="22"/>
          <w:szCs w:val="22"/>
          <w:lang w:val="en-GB"/>
        </w:rPr>
        <w:t>1)  …</w:t>
      </w:r>
      <w:proofErr w:type="gramStart"/>
      <w:r w:rsidRPr="00E85D63">
        <w:rPr>
          <w:rFonts w:asciiTheme="minorHAnsi" w:hAnsiTheme="minorHAnsi" w:cs="Arial"/>
          <w:sz w:val="22"/>
          <w:szCs w:val="22"/>
          <w:lang w:val="en-GB"/>
        </w:rPr>
        <w:t>................ ................................................................................</w:t>
      </w:r>
      <w:proofErr w:type="gramEnd"/>
      <w:r w:rsidRPr="00E85D63">
        <w:rPr>
          <w:rFonts w:asciiTheme="minorHAnsi" w:hAnsiTheme="minorHAnsi" w:cs="Arial"/>
          <w:sz w:val="22"/>
          <w:szCs w:val="22"/>
          <w:lang w:val="en-GB"/>
        </w:rPr>
        <w:t xml:space="preserve"> T. Fed. ….................T. Atl. ….................</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en-GB"/>
        </w:rPr>
      </w:pPr>
      <w:r w:rsidRPr="00E85D63">
        <w:rPr>
          <w:rFonts w:asciiTheme="minorHAnsi" w:hAnsiTheme="minorHAnsi" w:cs="Arial"/>
          <w:sz w:val="22"/>
          <w:szCs w:val="22"/>
          <w:lang w:val="en-GB"/>
        </w:rPr>
        <w:t xml:space="preserve">  2)  …................. ............................................................................... T. Fed. ….................T. Atl. ….................</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en-GB"/>
        </w:rPr>
      </w:pPr>
      <w:r w:rsidRPr="00E85D63">
        <w:rPr>
          <w:rFonts w:asciiTheme="minorHAnsi" w:hAnsiTheme="minorHAnsi" w:cs="Arial"/>
          <w:sz w:val="22"/>
          <w:szCs w:val="22"/>
          <w:lang w:val="en-GB"/>
        </w:rPr>
        <w:t xml:space="preserve">  3)  …................. ............................................................................... T. Fed. ….................T. Atl. ….................</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en-GB"/>
        </w:rPr>
      </w:pPr>
      <w:r w:rsidRPr="00E85D63">
        <w:rPr>
          <w:rFonts w:asciiTheme="minorHAnsi" w:hAnsiTheme="minorHAnsi" w:cs="Arial"/>
          <w:sz w:val="22"/>
          <w:szCs w:val="22"/>
          <w:lang w:val="en-GB"/>
        </w:rPr>
        <w:t xml:space="preserve">  4)  …</w:t>
      </w:r>
      <w:proofErr w:type="gramStart"/>
      <w:r w:rsidRPr="00E85D63">
        <w:rPr>
          <w:rFonts w:asciiTheme="minorHAnsi" w:hAnsiTheme="minorHAnsi" w:cs="Arial"/>
          <w:sz w:val="22"/>
          <w:szCs w:val="22"/>
          <w:lang w:val="en-GB"/>
        </w:rPr>
        <w:t>..................... ...........................................................................</w:t>
      </w:r>
      <w:proofErr w:type="gramEnd"/>
      <w:r w:rsidRPr="00E85D63">
        <w:rPr>
          <w:rFonts w:asciiTheme="minorHAnsi" w:hAnsiTheme="minorHAnsi" w:cs="Arial"/>
          <w:sz w:val="22"/>
          <w:szCs w:val="22"/>
          <w:lang w:val="en-GB"/>
        </w:rPr>
        <w:t xml:space="preserve"> T. Fed. ….................T. Atl. ….................</w:t>
      </w:r>
    </w:p>
    <w:p w:rsidR="00E85D63" w:rsidRPr="00E85D63" w:rsidRDefault="00E85D63" w:rsidP="00E85D63">
      <w:pPr>
        <w:tabs>
          <w:tab w:val="left" w:pos="-2127"/>
        </w:tabs>
        <w:spacing w:line="360" w:lineRule="auto"/>
        <w:ind w:right="-1"/>
        <w:jc w:val="both"/>
        <w:rPr>
          <w:rFonts w:asciiTheme="minorHAnsi" w:hAnsiTheme="minorHAnsi" w:cs="Arial"/>
          <w:sz w:val="22"/>
          <w:szCs w:val="22"/>
          <w:u w:val="single"/>
          <w:lang w:val="it-IT"/>
        </w:rPr>
      </w:pPr>
      <w:r w:rsidRPr="00E85D63">
        <w:rPr>
          <w:rFonts w:asciiTheme="minorHAnsi" w:hAnsiTheme="minorHAnsi" w:cs="Arial"/>
          <w:sz w:val="22"/>
          <w:szCs w:val="22"/>
          <w:u w:val="single"/>
          <w:lang w:val="it-IT"/>
        </w:rPr>
        <w:t>SQUADRA C:</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it-IT"/>
        </w:rPr>
      </w:pPr>
      <w:r w:rsidRPr="00E85D63">
        <w:rPr>
          <w:rFonts w:asciiTheme="minorHAnsi" w:hAnsiTheme="minorHAnsi" w:cs="Arial"/>
          <w:sz w:val="22"/>
          <w:szCs w:val="22"/>
          <w:lang w:val="it-IT"/>
        </w:rPr>
        <w:t xml:space="preserve">  1)  …................ ................................................................................ T. Fed. ….................T. </w:t>
      </w:r>
      <w:proofErr w:type="spellStart"/>
      <w:r w:rsidRPr="00E85D63">
        <w:rPr>
          <w:rFonts w:asciiTheme="minorHAnsi" w:hAnsiTheme="minorHAnsi" w:cs="Arial"/>
          <w:sz w:val="22"/>
          <w:szCs w:val="22"/>
          <w:lang w:val="it-IT"/>
        </w:rPr>
        <w:t>Atl</w:t>
      </w:r>
      <w:proofErr w:type="spellEnd"/>
      <w:r w:rsidRPr="00E85D63">
        <w:rPr>
          <w:rFonts w:asciiTheme="minorHAnsi" w:hAnsiTheme="minorHAnsi" w:cs="Arial"/>
          <w:sz w:val="22"/>
          <w:szCs w:val="22"/>
          <w:lang w:val="it-IT"/>
        </w:rPr>
        <w:t>. ….................</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en-GB"/>
        </w:rPr>
      </w:pPr>
      <w:r w:rsidRPr="00E85D63">
        <w:rPr>
          <w:rFonts w:asciiTheme="minorHAnsi" w:hAnsiTheme="minorHAnsi" w:cs="Arial"/>
          <w:sz w:val="22"/>
          <w:szCs w:val="22"/>
          <w:lang w:val="it-IT"/>
        </w:rPr>
        <w:t xml:space="preserve">  </w:t>
      </w:r>
      <w:r w:rsidRPr="00E85D63">
        <w:rPr>
          <w:rFonts w:asciiTheme="minorHAnsi" w:hAnsiTheme="minorHAnsi" w:cs="Arial"/>
          <w:sz w:val="22"/>
          <w:szCs w:val="22"/>
          <w:lang w:val="en-GB"/>
        </w:rPr>
        <w:t>2)  …................. ............................................................................... T. Fed. ….................T. Atl. ….................</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en-GB"/>
        </w:rPr>
      </w:pPr>
      <w:r w:rsidRPr="00E85D63">
        <w:rPr>
          <w:rFonts w:asciiTheme="minorHAnsi" w:hAnsiTheme="minorHAnsi" w:cs="Arial"/>
          <w:sz w:val="22"/>
          <w:szCs w:val="22"/>
          <w:lang w:val="en-GB"/>
        </w:rPr>
        <w:t xml:space="preserve">  3)  …................. ............................................................................... T. Fed. ….................T. Atl. ….................</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it-IT"/>
        </w:rPr>
      </w:pPr>
      <w:r w:rsidRPr="00E85D63">
        <w:rPr>
          <w:rFonts w:asciiTheme="minorHAnsi" w:hAnsiTheme="minorHAnsi" w:cs="Arial"/>
          <w:sz w:val="22"/>
          <w:szCs w:val="22"/>
          <w:lang w:val="en-GB"/>
        </w:rPr>
        <w:t xml:space="preserve">  </w:t>
      </w:r>
      <w:r w:rsidRPr="00E85D63">
        <w:rPr>
          <w:rFonts w:asciiTheme="minorHAnsi" w:hAnsiTheme="minorHAnsi" w:cs="Arial"/>
          <w:sz w:val="22"/>
          <w:szCs w:val="22"/>
          <w:lang w:val="it-IT"/>
        </w:rPr>
        <w:t xml:space="preserve">4)  …..................... ........................................................................... T. Fed. ….................T. </w:t>
      </w:r>
      <w:proofErr w:type="spellStart"/>
      <w:r w:rsidRPr="00E85D63">
        <w:rPr>
          <w:rFonts w:asciiTheme="minorHAnsi" w:hAnsiTheme="minorHAnsi" w:cs="Arial"/>
          <w:sz w:val="22"/>
          <w:szCs w:val="22"/>
          <w:lang w:val="it-IT"/>
        </w:rPr>
        <w:t>Atl</w:t>
      </w:r>
      <w:proofErr w:type="spellEnd"/>
      <w:r w:rsidRPr="00E85D63">
        <w:rPr>
          <w:rFonts w:asciiTheme="minorHAnsi" w:hAnsiTheme="minorHAnsi" w:cs="Arial"/>
          <w:sz w:val="22"/>
          <w:szCs w:val="22"/>
          <w:lang w:val="it-IT"/>
        </w:rPr>
        <w:t>. ….................</w:t>
      </w:r>
    </w:p>
    <w:p w:rsidR="00ED65A2" w:rsidRDefault="00ED65A2" w:rsidP="00ED65A2">
      <w:pPr>
        <w:tabs>
          <w:tab w:val="left" w:pos="-2127"/>
          <w:tab w:val="left" w:pos="-1985"/>
        </w:tabs>
        <w:jc w:val="both"/>
        <w:rPr>
          <w:rFonts w:asciiTheme="minorHAnsi" w:hAnsiTheme="minorHAnsi" w:cs="Arial"/>
          <w:lang w:val="it-IT"/>
        </w:rPr>
      </w:pPr>
      <w:r w:rsidRPr="00ED65A2">
        <w:rPr>
          <w:rFonts w:asciiTheme="minorHAnsi" w:hAnsiTheme="minorHAnsi" w:cs="Arial"/>
          <w:lang w:val="it-IT"/>
        </w:rPr>
        <w:t xml:space="preserve">La Società, regolarmente affiliata alla F.I.P.S.A.S. per l’anno in corso, conferma l'iscrizione alla </w:t>
      </w:r>
      <w:proofErr w:type="gramStart"/>
      <w:r w:rsidRPr="00ED65A2">
        <w:rPr>
          <w:rFonts w:asciiTheme="minorHAnsi" w:hAnsiTheme="minorHAnsi" w:cs="Arial"/>
          <w:lang w:val="it-IT"/>
        </w:rPr>
        <w:t>gara  in</w:t>
      </w:r>
      <w:proofErr w:type="gramEnd"/>
      <w:r w:rsidRPr="00ED65A2">
        <w:rPr>
          <w:rFonts w:asciiTheme="minorHAnsi" w:hAnsiTheme="minorHAnsi" w:cs="Arial"/>
          <w:lang w:val="it-IT"/>
        </w:rPr>
        <w:t xml:space="preserve"> oggetto di n. ….... </w:t>
      </w:r>
      <w:r>
        <w:rPr>
          <w:rFonts w:asciiTheme="minorHAnsi" w:hAnsiTheme="minorHAnsi" w:cs="Arial"/>
          <w:lang w:val="it-IT"/>
        </w:rPr>
        <w:t>box</w:t>
      </w:r>
      <w:r w:rsidRPr="00ED65A2">
        <w:rPr>
          <w:rFonts w:asciiTheme="minorHAnsi" w:hAnsiTheme="minorHAnsi" w:cs="Arial"/>
          <w:lang w:val="it-IT"/>
        </w:rPr>
        <w:t>;</w:t>
      </w:r>
    </w:p>
    <w:p w:rsidR="00ED65A2" w:rsidRPr="00ED65A2" w:rsidRDefault="00ED65A2" w:rsidP="00ED65A2">
      <w:pPr>
        <w:tabs>
          <w:tab w:val="left" w:pos="-2127"/>
          <w:tab w:val="left" w:pos="-1985"/>
        </w:tabs>
        <w:jc w:val="both"/>
        <w:rPr>
          <w:rFonts w:asciiTheme="minorHAnsi" w:hAnsiTheme="minorHAnsi" w:cs="Arial"/>
          <w:lang w:val="it-IT"/>
        </w:rPr>
      </w:pPr>
      <w:r w:rsidRPr="00ED65A2">
        <w:rPr>
          <w:rFonts w:asciiTheme="minorHAnsi" w:hAnsiTheme="minorHAnsi" w:cs="Arial"/>
          <w:lang w:val="it-IT"/>
        </w:rPr>
        <w:t xml:space="preserve">si impegna a versare, nelle modalità previste, il contributo di </w:t>
      </w:r>
      <w:r w:rsidRPr="00196DD6">
        <w:rPr>
          <w:rFonts w:asciiTheme="minorHAnsi" w:hAnsiTheme="minorHAnsi" w:cs="Arial"/>
          <w:color w:val="FF0000"/>
          <w:lang w:val="it-IT"/>
        </w:rPr>
        <w:t xml:space="preserve">€ </w:t>
      </w:r>
      <w:r w:rsidR="00196DD6" w:rsidRPr="00196DD6">
        <w:rPr>
          <w:rFonts w:asciiTheme="minorHAnsi" w:hAnsiTheme="minorHAnsi" w:cs="Arial"/>
          <w:color w:val="FF0000"/>
          <w:lang w:val="it-IT"/>
        </w:rPr>
        <w:t>70</w:t>
      </w:r>
      <w:r w:rsidRPr="00196DD6">
        <w:rPr>
          <w:rFonts w:asciiTheme="minorHAnsi" w:hAnsiTheme="minorHAnsi" w:cs="Arial"/>
          <w:color w:val="FF0000"/>
          <w:lang w:val="it-IT"/>
        </w:rPr>
        <w:t xml:space="preserve">,00 </w:t>
      </w:r>
      <w:r w:rsidRPr="00ED65A2">
        <w:rPr>
          <w:rFonts w:asciiTheme="minorHAnsi" w:hAnsiTheme="minorHAnsi" w:cs="Arial"/>
          <w:lang w:val="it-IT"/>
        </w:rPr>
        <w:t xml:space="preserve">per ogni </w:t>
      </w:r>
      <w:r>
        <w:rPr>
          <w:rFonts w:asciiTheme="minorHAnsi" w:hAnsiTheme="minorHAnsi" w:cs="Arial"/>
          <w:lang w:val="it-IT"/>
        </w:rPr>
        <w:t>box</w:t>
      </w:r>
      <w:r w:rsidRPr="00ED65A2">
        <w:rPr>
          <w:rFonts w:asciiTheme="minorHAnsi" w:hAnsiTheme="minorHAnsi" w:cs="Arial"/>
          <w:lang w:val="it-IT"/>
        </w:rPr>
        <w:t xml:space="preserve"> a ga</w:t>
      </w:r>
      <w:r>
        <w:rPr>
          <w:rFonts w:asciiTheme="minorHAnsi" w:hAnsiTheme="minorHAnsi" w:cs="Arial"/>
          <w:lang w:val="it-IT"/>
        </w:rPr>
        <w:t>ra</w:t>
      </w:r>
      <w:r w:rsidRPr="00ED65A2">
        <w:rPr>
          <w:rFonts w:asciiTheme="minorHAnsi" w:hAnsiTheme="minorHAnsi" w:cs="Arial"/>
          <w:lang w:val="it-IT"/>
        </w:rPr>
        <w:t xml:space="preserve">, per un totale di € …................  </w:t>
      </w:r>
    </w:p>
    <w:p w:rsidR="00ED65A2" w:rsidRPr="00ED65A2" w:rsidRDefault="00ED65A2" w:rsidP="00BC78B1">
      <w:pPr>
        <w:tabs>
          <w:tab w:val="left" w:pos="-2127"/>
          <w:tab w:val="left" w:pos="-1843"/>
          <w:tab w:val="left" w:pos="14"/>
        </w:tabs>
        <w:jc w:val="both"/>
        <w:rPr>
          <w:rFonts w:asciiTheme="minorHAnsi" w:hAnsiTheme="minorHAnsi" w:cs="Arial"/>
          <w:lang w:val="it-IT"/>
        </w:rPr>
      </w:pPr>
      <w:r w:rsidRPr="00ED65A2">
        <w:rPr>
          <w:rFonts w:asciiTheme="minorHAnsi" w:hAnsiTheme="minorHAnsi" w:cs="Arial"/>
          <w:lang w:val="it-IT"/>
        </w:rPr>
        <w:t xml:space="preserve">La Società, in nome proprio e dei partecipanti iscritti, dichiara di accettare le norme della Circolare Normativa per l'anno in corso nonché quelle del Regolamento Particolare di gara, sollevando da ogni qualsiasi responsabilità inerente alla partecipazione alla competizione la F.I.P.S.A.S. – Comitato Provinciale di Perugia, gli Ufficiali di Gara e gli Organizzatori tutti della gara stessa. </w:t>
      </w:r>
    </w:p>
    <w:p w:rsidR="00ED65A2" w:rsidRPr="00ED65A2" w:rsidRDefault="00ED65A2" w:rsidP="00ED65A2">
      <w:pPr>
        <w:tabs>
          <w:tab w:val="left" w:pos="-2127"/>
          <w:tab w:val="left" w:pos="-1843"/>
          <w:tab w:val="left" w:pos="14"/>
        </w:tabs>
        <w:jc w:val="both"/>
        <w:rPr>
          <w:rFonts w:asciiTheme="minorHAnsi" w:hAnsiTheme="minorHAnsi" w:cs="Arial"/>
          <w:lang w:val="it-IT"/>
        </w:rPr>
      </w:pPr>
      <w:r w:rsidRPr="00ED65A2">
        <w:rPr>
          <w:rFonts w:asciiTheme="minorHAnsi" w:hAnsiTheme="minorHAnsi" w:cs="Arial"/>
          <w:lang w:val="it-IT"/>
        </w:rPr>
        <w:t>Data …...................                                                                                                                  Il Presidente della Società</w:t>
      </w:r>
    </w:p>
    <w:p w:rsidR="00ED65A2" w:rsidRPr="00ED65A2" w:rsidRDefault="00ED65A2" w:rsidP="00ED65A2">
      <w:pPr>
        <w:tabs>
          <w:tab w:val="left" w:pos="-2127"/>
          <w:tab w:val="left" w:pos="-1985"/>
        </w:tabs>
        <w:ind w:left="4514"/>
        <w:jc w:val="center"/>
        <w:rPr>
          <w:lang w:val="it-IT"/>
        </w:rPr>
      </w:pPr>
      <w:r>
        <w:rPr>
          <w:rFonts w:asciiTheme="minorHAnsi" w:hAnsiTheme="minorHAnsi" w:cs="Arial"/>
          <w:lang w:val="it-IT"/>
        </w:rPr>
        <w:t xml:space="preserve">                </w:t>
      </w:r>
      <w:r w:rsidRPr="00ED65A2">
        <w:rPr>
          <w:rFonts w:asciiTheme="minorHAnsi" w:hAnsiTheme="minorHAnsi" w:cs="Arial"/>
          <w:lang w:val="it-IT"/>
        </w:rPr>
        <w:t>….......................................</w:t>
      </w:r>
      <w:r w:rsidRPr="00ED65A2">
        <w:rPr>
          <w:lang w:val="it-IT"/>
        </w:rPr>
        <w:t xml:space="preserve"> </w:t>
      </w:r>
    </w:p>
    <w:p w:rsidR="0042429C" w:rsidRPr="005F631B" w:rsidRDefault="0042429C" w:rsidP="00ED65A2">
      <w:pPr>
        <w:spacing w:before="32"/>
        <w:ind w:left="119" w:right="1120"/>
        <w:jc w:val="both"/>
        <w:rPr>
          <w:rFonts w:ascii="Arial" w:eastAsia="Arial" w:hAnsi="Arial" w:cs="Arial"/>
          <w:sz w:val="24"/>
          <w:szCs w:val="24"/>
          <w:lang w:val="it-IT"/>
        </w:rPr>
      </w:pPr>
    </w:p>
    <w:sectPr w:rsidR="0042429C" w:rsidRPr="005F631B">
      <w:footerReference w:type="default" r:id="rId11"/>
      <w:type w:val="continuous"/>
      <w:pgSz w:w="11920" w:h="16860"/>
      <w:pgMar w:top="0" w:right="2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3D" w:rsidRDefault="00DC443D">
      <w:r>
        <w:separator/>
      </w:r>
    </w:p>
  </w:endnote>
  <w:endnote w:type="continuationSeparator" w:id="0">
    <w:p w:rsidR="00DC443D" w:rsidRDefault="00DC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9C" w:rsidRDefault="00307AA2">
    <w:pPr>
      <w:spacing w:line="200" w:lineRule="exact"/>
    </w:pPr>
    <w:r>
      <w:pict>
        <v:shapetype id="_x0000_t202" coordsize="21600,21600" o:spt="202" path="m,l,21600r21600,l21600,xe">
          <v:stroke joinstyle="miter"/>
          <v:path gradientshapeok="t" o:connecttype="rect"/>
        </v:shapetype>
        <v:shape id="_x0000_s2050" type="#_x0000_t202" style="position:absolute;margin-left:207.15pt;margin-top:802pt;width:188.9pt;height:20.75pt;z-index:-251659264;mso-position-horizontal-relative:page;mso-position-vertical-relative:page" filled="f" stroked="f">
          <v:textbox style="mso-next-textbox:#_x0000_s2050" inset="0,0,0,0">
            <w:txbxContent>
              <w:p w:rsidR="00A85FE9" w:rsidRDefault="005F631B">
                <w:pPr>
                  <w:ind w:left="20"/>
                  <w:rPr>
                    <w:rFonts w:ascii="Arial" w:eastAsia="Arial" w:hAnsi="Arial" w:cs="Arial"/>
                    <w:sz w:val="16"/>
                    <w:szCs w:val="16"/>
                    <w:lang w:val="it-IT"/>
                  </w:rPr>
                </w:pPr>
                <w:r>
                  <w:rPr>
                    <w:rFonts w:ascii="Arial" w:eastAsia="Arial" w:hAnsi="Arial" w:cs="Arial"/>
                    <w:sz w:val="16"/>
                    <w:szCs w:val="16"/>
                    <w:lang w:val="it-IT"/>
                  </w:rPr>
                  <w:t xml:space="preserve">                       </w:t>
                </w:r>
                <w:r w:rsidR="00DC443D" w:rsidRPr="00BD1376">
                  <w:rPr>
                    <w:rFonts w:ascii="Arial" w:eastAsia="Arial" w:hAnsi="Arial" w:cs="Arial"/>
                    <w:sz w:val="16"/>
                    <w:szCs w:val="16"/>
                    <w:lang w:val="it-IT"/>
                  </w:rPr>
                  <w:t xml:space="preserve">Campionato </w:t>
                </w:r>
                <w:r w:rsidR="00A85FE9">
                  <w:rPr>
                    <w:rFonts w:ascii="Arial" w:eastAsia="Arial" w:hAnsi="Arial" w:cs="Arial"/>
                    <w:sz w:val="16"/>
                    <w:szCs w:val="16"/>
                    <w:lang w:val="it-IT"/>
                  </w:rPr>
                  <w:t>Provinciale</w:t>
                </w:r>
              </w:p>
              <w:p w:rsidR="0042429C" w:rsidRPr="00BD1376" w:rsidRDefault="005F631B" w:rsidP="005D1613">
                <w:pPr>
                  <w:ind w:left="20"/>
                  <w:rPr>
                    <w:rFonts w:ascii="Arial" w:eastAsia="Arial" w:hAnsi="Arial" w:cs="Arial"/>
                    <w:sz w:val="16"/>
                    <w:szCs w:val="16"/>
                    <w:lang w:val="it-IT"/>
                  </w:rPr>
                </w:pPr>
                <w:r>
                  <w:rPr>
                    <w:rFonts w:ascii="Arial" w:eastAsia="Arial" w:hAnsi="Arial" w:cs="Arial"/>
                    <w:sz w:val="16"/>
                    <w:szCs w:val="16"/>
                    <w:lang w:val="it-IT"/>
                  </w:rPr>
                  <w:t xml:space="preserve">                  </w:t>
                </w:r>
                <w:r w:rsidR="00DC443D" w:rsidRPr="00BD1376">
                  <w:rPr>
                    <w:rFonts w:ascii="Arial" w:eastAsia="Arial" w:hAnsi="Arial" w:cs="Arial"/>
                    <w:sz w:val="16"/>
                    <w:szCs w:val="16"/>
                    <w:lang w:val="it-IT"/>
                  </w:rPr>
                  <w:t xml:space="preserve"> a Box di Pesca al Colpo 201</w:t>
                </w:r>
                <w:r w:rsidR="000D6582">
                  <w:rPr>
                    <w:rFonts w:ascii="Arial" w:eastAsia="Arial" w:hAnsi="Arial" w:cs="Arial"/>
                    <w:sz w:val="16"/>
                    <w:szCs w:val="16"/>
                    <w:lang w:val="it-IT"/>
                  </w:rPr>
                  <w:t>9</w:t>
                </w:r>
              </w:p>
              <w:p w:rsidR="0042429C" w:rsidRPr="00BD1376" w:rsidRDefault="00A85FE9">
                <w:pPr>
                  <w:spacing w:before="39"/>
                  <w:ind w:left="58" w:right="-24"/>
                  <w:rPr>
                    <w:rFonts w:ascii="Arial" w:eastAsia="Arial" w:hAnsi="Arial" w:cs="Arial"/>
                    <w:sz w:val="16"/>
                    <w:szCs w:val="16"/>
                    <w:lang w:val="it-IT"/>
                  </w:rPr>
                </w:pPr>
                <w:r>
                  <w:rPr>
                    <w:rFonts w:ascii="Arial" w:eastAsia="Arial" w:hAnsi="Arial" w:cs="Arial"/>
                    <w:sz w:val="16"/>
                    <w:szCs w:val="16"/>
                    <w:lang w:val="it-IT"/>
                  </w:rPr>
                  <w:t xml:space="preserve">Regolamento Particolare </w:t>
                </w:r>
              </w:p>
            </w:txbxContent>
          </v:textbox>
          <w10:wrap anchorx="page" anchory="page"/>
        </v:shape>
      </w:pict>
    </w:r>
    <w:r>
      <w:pict>
        <v:shape id="_x0000_s2049" type="#_x0000_t202" style="position:absolute;margin-left:564.6pt;margin-top:783pt;width:14.1pt;height:11.95pt;z-index:-251658240;mso-position-horizontal-relative:page;mso-position-vertical-relative:page" filled="f" stroked="f">
          <v:textbox style="mso-next-textbox:#_x0000_s2049" inset="0,0,0,0">
            <w:txbxContent>
              <w:p w:rsidR="0042429C" w:rsidRDefault="00DC443D">
                <w:pPr>
                  <w:spacing w:line="220" w:lineRule="exact"/>
                  <w:ind w:left="40"/>
                </w:pPr>
                <w:r>
                  <w:fldChar w:fldCharType="begin"/>
                </w:r>
                <w:r>
                  <w:rPr>
                    <w:w w:val="99"/>
                  </w:rPr>
                  <w:instrText xml:space="preserve"> PAGE </w:instrText>
                </w:r>
                <w:r>
                  <w:fldChar w:fldCharType="separate"/>
                </w:r>
                <w:r w:rsidR="00307AA2">
                  <w:rPr>
                    <w:noProof/>
                    <w:w w:val="99"/>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3D" w:rsidRDefault="00DC443D">
      <w:r>
        <w:separator/>
      </w:r>
    </w:p>
  </w:footnote>
  <w:footnote w:type="continuationSeparator" w:id="0">
    <w:p w:rsidR="00DC443D" w:rsidRDefault="00DC4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E4867DE"/>
    <w:multiLevelType w:val="multilevel"/>
    <w:tmpl w:val="FC26DD2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9C"/>
    <w:rsid w:val="00040E97"/>
    <w:rsid w:val="00086414"/>
    <w:rsid w:val="000D6582"/>
    <w:rsid w:val="000E5729"/>
    <w:rsid w:val="001121BB"/>
    <w:rsid w:val="00132754"/>
    <w:rsid w:val="00174CB5"/>
    <w:rsid w:val="00196DD6"/>
    <w:rsid w:val="001F2875"/>
    <w:rsid w:val="002875B3"/>
    <w:rsid w:val="002A3B3E"/>
    <w:rsid w:val="002D790A"/>
    <w:rsid w:val="00307AA2"/>
    <w:rsid w:val="003268A7"/>
    <w:rsid w:val="00380BDF"/>
    <w:rsid w:val="003B3C6A"/>
    <w:rsid w:val="0042429C"/>
    <w:rsid w:val="00426EB4"/>
    <w:rsid w:val="00440A03"/>
    <w:rsid w:val="00447D29"/>
    <w:rsid w:val="00450FF7"/>
    <w:rsid w:val="00456FD2"/>
    <w:rsid w:val="00471A4D"/>
    <w:rsid w:val="004D651E"/>
    <w:rsid w:val="0053176D"/>
    <w:rsid w:val="005734F4"/>
    <w:rsid w:val="005C5325"/>
    <w:rsid w:val="005D1613"/>
    <w:rsid w:val="005E036C"/>
    <w:rsid w:val="005F631B"/>
    <w:rsid w:val="00626524"/>
    <w:rsid w:val="00654405"/>
    <w:rsid w:val="006C2C5B"/>
    <w:rsid w:val="00861EAE"/>
    <w:rsid w:val="00893E71"/>
    <w:rsid w:val="00896571"/>
    <w:rsid w:val="008A3709"/>
    <w:rsid w:val="008B6E18"/>
    <w:rsid w:val="008D6B63"/>
    <w:rsid w:val="00905252"/>
    <w:rsid w:val="009F1034"/>
    <w:rsid w:val="00A85FE9"/>
    <w:rsid w:val="00B03469"/>
    <w:rsid w:val="00B16ACB"/>
    <w:rsid w:val="00B316E4"/>
    <w:rsid w:val="00B75ED4"/>
    <w:rsid w:val="00B979CD"/>
    <w:rsid w:val="00BC78B1"/>
    <w:rsid w:val="00BD121B"/>
    <w:rsid w:val="00BD1376"/>
    <w:rsid w:val="00BD435E"/>
    <w:rsid w:val="00BF1540"/>
    <w:rsid w:val="00C57F03"/>
    <w:rsid w:val="00C74F33"/>
    <w:rsid w:val="00C9100E"/>
    <w:rsid w:val="00D62F0A"/>
    <w:rsid w:val="00D719D6"/>
    <w:rsid w:val="00D94184"/>
    <w:rsid w:val="00DC443D"/>
    <w:rsid w:val="00DD6A58"/>
    <w:rsid w:val="00DF6BC4"/>
    <w:rsid w:val="00E24E19"/>
    <w:rsid w:val="00E85D63"/>
    <w:rsid w:val="00EC0373"/>
    <w:rsid w:val="00ED65A2"/>
    <w:rsid w:val="00F248C8"/>
    <w:rsid w:val="00F63749"/>
    <w:rsid w:val="00F64486"/>
    <w:rsid w:val="00F64B41"/>
    <w:rsid w:val="00FA0054"/>
    <w:rsid w:val="00FA4BB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016625"/>
  <w15:docId w15:val="{70F06BA7-0C68-44AF-8E8A-EEEFAE13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character" w:styleId="Collegamentoipertestuale">
    <w:name w:val="Hyperlink"/>
    <w:basedOn w:val="Carpredefinitoparagrafo"/>
    <w:uiPriority w:val="99"/>
    <w:unhideWhenUsed/>
    <w:rsid w:val="00A85FE9"/>
    <w:rPr>
      <w:color w:val="0000FF" w:themeColor="hyperlink"/>
      <w:u w:val="single"/>
    </w:rPr>
  </w:style>
  <w:style w:type="paragraph" w:styleId="Intestazione">
    <w:name w:val="header"/>
    <w:basedOn w:val="Normale"/>
    <w:link w:val="IntestazioneCarattere"/>
    <w:uiPriority w:val="99"/>
    <w:unhideWhenUsed/>
    <w:rsid w:val="00A85FE9"/>
    <w:pPr>
      <w:tabs>
        <w:tab w:val="center" w:pos="4819"/>
        <w:tab w:val="right" w:pos="9638"/>
      </w:tabs>
    </w:pPr>
  </w:style>
  <w:style w:type="character" w:customStyle="1" w:styleId="IntestazioneCarattere">
    <w:name w:val="Intestazione Carattere"/>
    <w:basedOn w:val="Carpredefinitoparagrafo"/>
    <w:link w:val="Intestazione"/>
    <w:uiPriority w:val="99"/>
    <w:rsid w:val="00A85FE9"/>
  </w:style>
  <w:style w:type="paragraph" w:styleId="Pidipagina">
    <w:name w:val="footer"/>
    <w:basedOn w:val="Normale"/>
    <w:link w:val="PidipaginaCarattere"/>
    <w:uiPriority w:val="99"/>
    <w:unhideWhenUsed/>
    <w:rsid w:val="00A85FE9"/>
    <w:pPr>
      <w:tabs>
        <w:tab w:val="center" w:pos="4819"/>
        <w:tab w:val="right" w:pos="9638"/>
      </w:tabs>
    </w:pPr>
  </w:style>
  <w:style w:type="character" w:customStyle="1" w:styleId="PidipaginaCarattere">
    <w:name w:val="Piè di pagina Carattere"/>
    <w:basedOn w:val="Carpredefinitoparagrafo"/>
    <w:link w:val="Pidipagina"/>
    <w:uiPriority w:val="99"/>
    <w:rsid w:val="00A85FE9"/>
  </w:style>
  <w:style w:type="paragraph" w:customStyle="1" w:styleId="Intestazionetabella">
    <w:name w:val="Intestazione tabella"/>
    <w:basedOn w:val="Normale"/>
    <w:uiPriority w:val="99"/>
    <w:rsid w:val="00B316E4"/>
    <w:pPr>
      <w:suppressLineNumbers/>
      <w:suppressAutoHyphens/>
      <w:spacing w:after="200" w:line="276" w:lineRule="auto"/>
      <w:jc w:val="center"/>
    </w:pPr>
    <w:rPr>
      <w:rFonts w:ascii="Calibri" w:hAnsi="Calibri" w:cs="Calibri"/>
      <w:b/>
      <w:bCs/>
      <w:sz w:val="22"/>
      <w:szCs w:val="22"/>
      <w:lang w:val="it-IT" w:eastAsia="ar-SA"/>
    </w:rPr>
  </w:style>
  <w:style w:type="paragraph" w:customStyle="1" w:styleId="Default">
    <w:name w:val="Default"/>
    <w:rsid w:val="00C9100E"/>
    <w:pPr>
      <w:suppressAutoHyphens/>
    </w:pPr>
    <w:rPr>
      <w:rFonts w:ascii="Tahoma" w:hAnsi="Tahoma" w:cs="Tahoma"/>
      <w:color w:val="000000"/>
      <w:sz w:val="24"/>
      <w:szCs w:val="24"/>
      <w:lang w:val="it-IT" w:eastAsia="ar-SA"/>
    </w:rPr>
  </w:style>
  <w:style w:type="paragraph" w:customStyle="1" w:styleId="Corpodeltesto31">
    <w:name w:val="Corpo del testo 31"/>
    <w:basedOn w:val="Normale"/>
    <w:uiPriority w:val="99"/>
    <w:rsid w:val="00F64486"/>
    <w:pPr>
      <w:suppressAutoHyphens/>
      <w:spacing w:after="200" w:line="276" w:lineRule="auto"/>
      <w:jc w:val="center"/>
    </w:pPr>
    <w:rPr>
      <w:rFonts w:ascii="Calibri" w:hAnsi="Calibri" w:cs="Calibri"/>
      <w:b/>
      <w:bCs/>
      <w:sz w:val="26"/>
      <w:szCs w:val="26"/>
      <w:lang w:val="it-IT" w:eastAsia="ar-SA"/>
    </w:rPr>
  </w:style>
  <w:style w:type="paragraph" w:customStyle="1" w:styleId="a">
    <w:basedOn w:val="Normale"/>
    <w:next w:val="Corpotesto"/>
    <w:rsid w:val="00132754"/>
    <w:pPr>
      <w:suppressAutoHyphens/>
      <w:spacing w:after="120"/>
    </w:pPr>
    <w:rPr>
      <w:sz w:val="24"/>
      <w:szCs w:val="24"/>
      <w:lang w:val="it-IT" w:eastAsia="he-IL" w:bidi="he-IL"/>
    </w:rPr>
  </w:style>
  <w:style w:type="paragraph" w:styleId="Corpotesto">
    <w:name w:val="Body Text"/>
    <w:basedOn w:val="Normale"/>
    <w:link w:val="CorpotestoCarattere"/>
    <w:uiPriority w:val="99"/>
    <w:semiHidden/>
    <w:unhideWhenUsed/>
    <w:rsid w:val="00132754"/>
    <w:pPr>
      <w:spacing w:after="120"/>
    </w:pPr>
  </w:style>
  <w:style w:type="character" w:customStyle="1" w:styleId="CorpotestoCarattere">
    <w:name w:val="Corpo testo Carattere"/>
    <w:basedOn w:val="Carpredefinitoparagrafo"/>
    <w:link w:val="Corpotesto"/>
    <w:uiPriority w:val="99"/>
    <w:semiHidden/>
    <w:rsid w:val="0013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3186-5E96-46C1-9F49-833B9991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4254</Words>
  <Characters>24250</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Ceccomori,Stefano,SSISTO,FAC</cp:lastModifiedBy>
  <cp:revision>59</cp:revision>
  <dcterms:created xsi:type="dcterms:W3CDTF">2016-04-23T14:11:00Z</dcterms:created>
  <dcterms:modified xsi:type="dcterms:W3CDTF">2019-04-08T10:00:00Z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Stefano.Ceccomori@it.nestle.com</vt:lpwstr>
  </property>
  <property fmtid="{D5CDD505-2E9C-101B-9397-08002B2CF9AE}" pid="5" name="MSIP_Label_1ada0a2f-b917-4d51-b0d0-d418a10c8b23_SetDate">
    <vt:lpwstr>2019-02-01T08:52:00.8370512Z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